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1C2A" w14:textId="77777777" w:rsidR="00772742" w:rsidRPr="007F5D38" w:rsidRDefault="00772742" w:rsidP="00772742">
      <w:pPr>
        <w:rPr>
          <w:rFonts w:ascii="Calibri" w:hAnsi="Calibri" w:cs="Times New Roman"/>
          <w:color w:val="000000"/>
          <w:sz w:val="28"/>
          <w:szCs w:val="28"/>
        </w:rPr>
      </w:pPr>
    </w:p>
    <w:p w14:paraId="0BCB3CB8" w14:textId="77777777" w:rsidR="00772742" w:rsidRPr="007F5D38" w:rsidRDefault="00772742" w:rsidP="00772742">
      <w:pPr>
        <w:rPr>
          <w:rFonts w:ascii="Calibri" w:hAnsi="Calibri" w:cs="Times New Roman"/>
          <w:color w:val="000000"/>
          <w:sz w:val="28"/>
          <w:szCs w:val="28"/>
        </w:rPr>
      </w:pPr>
      <w:r w:rsidRPr="007F5D38">
        <w:rPr>
          <w:rFonts w:ascii="Calibri" w:hAnsi="Calibri" w:cs="Times New Roman"/>
          <w:color w:val="000000"/>
          <w:sz w:val="28"/>
          <w:szCs w:val="28"/>
        </w:rPr>
        <w:t>Good morning. I’m Brian Moran and I’m the Director for Government Affairs with the New England Convenience Store &amp; Energy Marketers Association.</w:t>
      </w:r>
    </w:p>
    <w:p w14:paraId="0EE520EF" w14:textId="77777777" w:rsidR="00772742" w:rsidRPr="007F5D38" w:rsidRDefault="00772742" w:rsidP="00772742">
      <w:pPr>
        <w:rPr>
          <w:rFonts w:ascii="Calibri" w:hAnsi="Calibri" w:cs="Times New Roman"/>
          <w:color w:val="000000"/>
          <w:sz w:val="28"/>
          <w:szCs w:val="28"/>
        </w:rPr>
      </w:pPr>
    </w:p>
    <w:p w14:paraId="74B4DF5D" w14:textId="38AB04C5" w:rsidR="00A34825" w:rsidRPr="007F5D38" w:rsidRDefault="00650FDA" w:rsidP="00A34825">
      <w:pPr>
        <w:rPr>
          <w:rFonts w:ascii="Calibri" w:hAnsi="Calibri" w:cs="Times New Roman"/>
          <w:color w:val="000000"/>
          <w:sz w:val="28"/>
          <w:szCs w:val="28"/>
        </w:rPr>
      </w:pPr>
      <w:r w:rsidRPr="007F5D38">
        <w:rPr>
          <w:rFonts w:ascii="Calibri" w:hAnsi="Calibri" w:cs="Times New Roman"/>
          <w:color w:val="000000"/>
          <w:sz w:val="28"/>
          <w:szCs w:val="28"/>
        </w:rPr>
        <w:t xml:space="preserve">For the record </w:t>
      </w:r>
      <w:r w:rsidR="001F6F5B" w:rsidRPr="007F5D38">
        <w:rPr>
          <w:rFonts w:ascii="Calibri" w:hAnsi="Calibri" w:cs="Times New Roman"/>
          <w:color w:val="000000"/>
          <w:sz w:val="28"/>
          <w:szCs w:val="28"/>
        </w:rPr>
        <w:t xml:space="preserve">NECSEMA is </w:t>
      </w:r>
      <w:r w:rsidRPr="007F5D38">
        <w:rPr>
          <w:rFonts w:ascii="Calibri" w:hAnsi="Calibri" w:cs="Times New Roman"/>
          <w:color w:val="000000"/>
          <w:sz w:val="28"/>
          <w:szCs w:val="28"/>
        </w:rPr>
        <w:t xml:space="preserve">not against sensible </w:t>
      </w:r>
      <w:r w:rsidR="001F6F5B" w:rsidRPr="007F5D38">
        <w:rPr>
          <w:rFonts w:ascii="Calibri" w:hAnsi="Calibri" w:cs="Times New Roman"/>
          <w:color w:val="000000"/>
          <w:sz w:val="28"/>
          <w:szCs w:val="28"/>
        </w:rPr>
        <w:t xml:space="preserve">policies </w:t>
      </w:r>
      <w:r w:rsidRPr="007F5D38">
        <w:rPr>
          <w:rFonts w:ascii="Calibri" w:hAnsi="Calibri" w:cs="Times New Roman"/>
          <w:color w:val="000000"/>
          <w:sz w:val="28"/>
          <w:szCs w:val="28"/>
        </w:rPr>
        <w:t xml:space="preserve">to reduce </w:t>
      </w:r>
      <w:r w:rsidR="001F6F5B" w:rsidRPr="007F5D38">
        <w:rPr>
          <w:rFonts w:ascii="Calibri" w:hAnsi="Calibri" w:cs="Times New Roman"/>
          <w:color w:val="000000"/>
          <w:sz w:val="28"/>
          <w:szCs w:val="28"/>
        </w:rPr>
        <w:t xml:space="preserve">GHG </w:t>
      </w:r>
      <w:r w:rsidRPr="007F5D38">
        <w:rPr>
          <w:rFonts w:ascii="Calibri" w:hAnsi="Calibri" w:cs="Times New Roman"/>
          <w:color w:val="000000"/>
          <w:sz w:val="28"/>
          <w:szCs w:val="28"/>
        </w:rPr>
        <w:t xml:space="preserve">emissions nor are we opposed to the </w:t>
      </w:r>
      <w:r w:rsidR="00A34825" w:rsidRPr="007F5D38">
        <w:rPr>
          <w:rFonts w:ascii="Calibri" w:hAnsi="Calibri" w:cs="Times New Roman"/>
          <w:color w:val="000000"/>
          <w:sz w:val="28"/>
          <w:szCs w:val="28"/>
        </w:rPr>
        <w:t xml:space="preserve">proliferation and </w:t>
      </w:r>
      <w:r w:rsidRPr="007F5D38">
        <w:rPr>
          <w:rFonts w:ascii="Calibri" w:hAnsi="Calibri" w:cs="Times New Roman"/>
          <w:color w:val="000000"/>
          <w:sz w:val="28"/>
          <w:szCs w:val="28"/>
        </w:rPr>
        <w:t>transition toward Electric vehicles (EVs)</w:t>
      </w:r>
      <w:r w:rsidR="007874DB" w:rsidRPr="007F5D38">
        <w:rPr>
          <w:rFonts w:ascii="Calibri" w:hAnsi="Calibri" w:cs="Times New Roman"/>
          <w:color w:val="000000"/>
          <w:sz w:val="28"/>
          <w:szCs w:val="28"/>
        </w:rPr>
        <w:t>.</w:t>
      </w:r>
      <w:r w:rsidRPr="007F5D38">
        <w:rPr>
          <w:rFonts w:ascii="Calibri" w:hAnsi="Calibri" w:cs="Times New Roman"/>
          <w:color w:val="000000"/>
          <w:sz w:val="28"/>
          <w:szCs w:val="28"/>
        </w:rPr>
        <w:t xml:space="preserve"> </w:t>
      </w:r>
      <w:r w:rsidR="00772742" w:rsidRPr="007F5D38">
        <w:rPr>
          <w:rFonts w:ascii="Calibri" w:hAnsi="Calibri" w:cs="Times New Roman"/>
          <w:color w:val="000000"/>
          <w:sz w:val="28"/>
          <w:szCs w:val="28"/>
        </w:rPr>
        <w:t>My role at NECSEMA is to help policymakers craft sound policy on a variety of issues impacting our members</w:t>
      </w:r>
      <w:r w:rsidR="00A34825" w:rsidRPr="007F5D38">
        <w:rPr>
          <w:rFonts w:ascii="Calibri" w:hAnsi="Calibri" w:cs="Times New Roman"/>
          <w:color w:val="000000"/>
          <w:sz w:val="28"/>
          <w:szCs w:val="28"/>
        </w:rPr>
        <w:t>,</w:t>
      </w:r>
      <w:r w:rsidR="00772742" w:rsidRPr="007F5D38">
        <w:rPr>
          <w:rFonts w:ascii="Calibri" w:hAnsi="Calibri" w:cs="Times New Roman"/>
          <w:color w:val="000000"/>
          <w:sz w:val="28"/>
          <w:szCs w:val="28"/>
        </w:rPr>
        <w:t xml:space="preserve"> including climate</w:t>
      </w:r>
      <w:r w:rsidR="00A34825" w:rsidRPr="007F5D38">
        <w:rPr>
          <w:rFonts w:ascii="Calibri" w:hAnsi="Calibri" w:cs="Times New Roman"/>
          <w:color w:val="000000"/>
          <w:sz w:val="28"/>
          <w:szCs w:val="28"/>
        </w:rPr>
        <w:t xml:space="preserve"> emission </w:t>
      </w:r>
      <w:r w:rsidR="00772742" w:rsidRPr="007F5D38">
        <w:rPr>
          <w:rFonts w:ascii="Calibri" w:hAnsi="Calibri" w:cs="Times New Roman"/>
          <w:color w:val="000000"/>
          <w:sz w:val="28"/>
          <w:szCs w:val="28"/>
        </w:rPr>
        <w:t>reduction programs.</w:t>
      </w:r>
      <w:r w:rsidR="00EB749E" w:rsidRPr="007F5D38">
        <w:rPr>
          <w:rFonts w:ascii="Calibri" w:hAnsi="Calibri" w:cs="Times New Roman"/>
          <w:color w:val="000000"/>
          <w:sz w:val="28"/>
          <w:szCs w:val="28"/>
        </w:rPr>
        <w:t xml:space="preserve"> We have </w:t>
      </w:r>
      <w:r w:rsidR="00D428E3" w:rsidRPr="007F5D38">
        <w:rPr>
          <w:rFonts w:ascii="Calibri" w:hAnsi="Calibri" w:cs="Times New Roman"/>
          <w:color w:val="000000"/>
          <w:sz w:val="28"/>
          <w:szCs w:val="28"/>
        </w:rPr>
        <w:t xml:space="preserve">constructively commented on </w:t>
      </w:r>
      <w:r w:rsidR="00EB749E" w:rsidRPr="007F5D38">
        <w:rPr>
          <w:rFonts w:ascii="Calibri" w:hAnsi="Calibri" w:cs="Times New Roman"/>
          <w:color w:val="000000"/>
          <w:sz w:val="28"/>
          <w:szCs w:val="28"/>
        </w:rPr>
        <w:t>TCI’s development since it</w:t>
      </w:r>
      <w:r w:rsidR="00503B1F" w:rsidRPr="007F5D38">
        <w:rPr>
          <w:rFonts w:ascii="Calibri" w:hAnsi="Calibri" w:cs="Times New Roman"/>
          <w:color w:val="000000"/>
          <w:sz w:val="28"/>
          <w:szCs w:val="28"/>
        </w:rPr>
        <w:t>s</w:t>
      </w:r>
      <w:r w:rsidR="00EB749E" w:rsidRPr="007F5D38">
        <w:rPr>
          <w:rFonts w:ascii="Calibri" w:hAnsi="Calibri" w:cs="Times New Roman"/>
          <w:color w:val="000000"/>
          <w:sz w:val="28"/>
          <w:szCs w:val="28"/>
        </w:rPr>
        <w:t xml:space="preserve"> </w:t>
      </w:r>
      <w:r w:rsidR="00D428E3" w:rsidRPr="007F5D38">
        <w:rPr>
          <w:rFonts w:ascii="Calibri" w:hAnsi="Calibri" w:cs="Times New Roman"/>
          <w:color w:val="000000"/>
          <w:sz w:val="28"/>
          <w:szCs w:val="28"/>
        </w:rPr>
        <w:t xml:space="preserve">public </w:t>
      </w:r>
      <w:r w:rsidR="00EB749E" w:rsidRPr="007F5D38">
        <w:rPr>
          <w:rFonts w:ascii="Calibri" w:hAnsi="Calibri" w:cs="Times New Roman"/>
          <w:color w:val="000000"/>
          <w:sz w:val="28"/>
          <w:szCs w:val="28"/>
        </w:rPr>
        <w:t>release in 2019</w:t>
      </w:r>
      <w:r w:rsidR="00D428E3" w:rsidRPr="007F5D38">
        <w:rPr>
          <w:rFonts w:ascii="Calibri" w:hAnsi="Calibri" w:cs="Times New Roman"/>
          <w:color w:val="000000"/>
          <w:sz w:val="28"/>
          <w:szCs w:val="28"/>
        </w:rPr>
        <w:t xml:space="preserve">. </w:t>
      </w:r>
      <w:r w:rsidR="00E42F54" w:rsidRPr="007F5D38">
        <w:rPr>
          <w:rFonts w:ascii="Calibri" w:hAnsi="Calibri" w:cs="Times New Roman"/>
          <w:color w:val="000000"/>
          <w:sz w:val="28"/>
          <w:szCs w:val="28"/>
        </w:rPr>
        <w:t xml:space="preserve">Our </w:t>
      </w:r>
      <w:r w:rsidR="00A34825" w:rsidRPr="007F5D38">
        <w:rPr>
          <w:rFonts w:ascii="Calibri" w:hAnsi="Calibri" w:cs="Times New Roman"/>
          <w:color w:val="000000"/>
          <w:sz w:val="28"/>
          <w:szCs w:val="28"/>
        </w:rPr>
        <w:t xml:space="preserve">members possess </w:t>
      </w:r>
      <w:r w:rsidR="00D428E3" w:rsidRPr="007F5D38">
        <w:rPr>
          <w:rFonts w:ascii="Calibri" w:hAnsi="Calibri" w:cs="Times New Roman"/>
          <w:color w:val="000000"/>
          <w:sz w:val="28"/>
          <w:szCs w:val="28"/>
        </w:rPr>
        <w:t>unique insights on th</w:t>
      </w:r>
      <w:r w:rsidR="00470261" w:rsidRPr="007F5D38">
        <w:rPr>
          <w:rFonts w:ascii="Calibri" w:hAnsi="Calibri" w:cs="Times New Roman"/>
          <w:color w:val="000000"/>
          <w:sz w:val="28"/>
          <w:szCs w:val="28"/>
        </w:rPr>
        <w:t>is program not considered by legislators and policy makers</w:t>
      </w:r>
      <w:r w:rsidR="00E91594" w:rsidRPr="007F5D38">
        <w:rPr>
          <w:rFonts w:ascii="Calibri" w:hAnsi="Calibri" w:cs="Times New Roman"/>
          <w:color w:val="000000"/>
          <w:sz w:val="28"/>
          <w:szCs w:val="28"/>
        </w:rPr>
        <w:t xml:space="preserve"> given our experience </w:t>
      </w:r>
      <w:r w:rsidR="007F0179" w:rsidRPr="007F5D38">
        <w:rPr>
          <w:rFonts w:ascii="Calibri" w:hAnsi="Calibri" w:cs="Times New Roman"/>
          <w:color w:val="000000"/>
          <w:sz w:val="28"/>
          <w:szCs w:val="28"/>
        </w:rPr>
        <w:t xml:space="preserve">supplying </w:t>
      </w:r>
      <w:r w:rsidR="00E91594" w:rsidRPr="007F5D38">
        <w:rPr>
          <w:rFonts w:ascii="Calibri" w:hAnsi="Calibri" w:cs="Times New Roman"/>
          <w:color w:val="000000"/>
          <w:sz w:val="28"/>
          <w:szCs w:val="28"/>
        </w:rPr>
        <w:t xml:space="preserve">gas and diesel into </w:t>
      </w:r>
      <w:r w:rsidR="00E4301F" w:rsidRPr="007F5D38">
        <w:rPr>
          <w:rFonts w:ascii="Calibri" w:hAnsi="Calibri" w:cs="Times New Roman"/>
          <w:color w:val="000000"/>
          <w:sz w:val="28"/>
          <w:szCs w:val="28"/>
        </w:rPr>
        <w:t xml:space="preserve">everyone’s </w:t>
      </w:r>
      <w:r w:rsidR="00E91594" w:rsidRPr="007F5D38">
        <w:rPr>
          <w:rFonts w:ascii="Calibri" w:hAnsi="Calibri" w:cs="Times New Roman"/>
          <w:color w:val="000000"/>
          <w:sz w:val="28"/>
          <w:szCs w:val="28"/>
        </w:rPr>
        <w:t xml:space="preserve">cars </w:t>
      </w:r>
      <w:r w:rsidR="00A34825" w:rsidRPr="007F5D38">
        <w:rPr>
          <w:rFonts w:ascii="Calibri" w:hAnsi="Calibri" w:cs="Times New Roman"/>
          <w:color w:val="000000"/>
          <w:sz w:val="28"/>
          <w:szCs w:val="28"/>
        </w:rPr>
        <w:t xml:space="preserve">or </w:t>
      </w:r>
      <w:r w:rsidR="00E91594" w:rsidRPr="007F5D38">
        <w:rPr>
          <w:rFonts w:ascii="Calibri" w:hAnsi="Calibri" w:cs="Times New Roman"/>
          <w:color w:val="000000"/>
          <w:sz w:val="28"/>
          <w:szCs w:val="28"/>
        </w:rPr>
        <w:t>trucks. It’s a</w:t>
      </w:r>
      <w:r w:rsidR="005B2C37" w:rsidRPr="007F5D38">
        <w:rPr>
          <w:rFonts w:ascii="Calibri" w:hAnsi="Calibri" w:cs="Times New Roman"/>
          <w:color w:val="000000"/>
          <w:sz w:val="28"/>
          <w:szCs w:val="28"/>
        </w:rPr>
        <w:t>n</w:t>
      </w:r>
      <w:r w:rsidR="00E91594" w:rsidRPr="007F5D38">
        <w:rPr>
          <w:rFonts w:ascii="Calibri" w:hAnsi="Calibri" w:cs="Times New Roman"/>
          <w:color w:val="000000"/>
          <w:sz w:val="28"/>
          <w:szCs w:val="28"/>
        </w:rPr>
        <w:t xml:space="preserve"> </w:t>
      </w:r>
      <w:r w:rsidR="001F39EF" w:rsidRPr="007F5D38">
        <w:rPr>
          <w:rFonts w:ascii="Calibri" w:hAnsi="Calibri" w:cs="Times New Roman"/>
          <w:color w:val="000000"/>
          <w:sz w:val="28"/>
          <w:szCs w:val="28"/>
        </w:rPr>
        <w:t xml:space="preserve">incredibly </w:t>
      </w:r>
      <w:r w:rsidR="00E91594" w:rsidRPr="007F5D38">
        <w:rPr>
          <w:rFonts w:ascii="Calibri" w:hAnsi="Calibri" w:cs="Times New Roman"/>
          <w:color w:val="000000"/>
          <w:sz w:val="28"/>
          <w:szCs w:val="28"/>
        </w:rPr>
        <w:t xml:space="preserve">complex </w:t>
      </w:r>
      <w:r w:rsidR="001F39EF" w:rsidRPr="007F5D38">
        <w:rPr>
          <w:rFonts w:ascii="Calibri" w:hAnsi="Calibri" w:cs="Times New Roman"/>
          <w:color w:val="000000"/>
          <w:sz w:val="28"/>
          <w:szCs w:val="28"/>
        </w:rPr>
        <w:t xml:space="preserve">process that </w:t>
      </w:r>
      <w:r w:rsidR="00595E3C" w:rsidRPr="007F5D38">
        <w:rPr>
          <w:rFonts w:ascii="Calibri" w:hAnsi="Calibri" w:cs="Times New Roman"/>
          <w:color w:val="000000"/>
          <w:sz w:val="28"/>
          <w:szCs w:val="28"/>
        </w:rPr>
        <w:t xml:space="preserve">unfolds every day within a </w:t>
      </w:r>
      <w:r w:rsidR="005B2C37" w:rsidRPr="007F5D38">
        <w:rPr>
          <w:rFonts w:ascii="Calibri" w:hAnsi="Calibri" w:cs="Times New Roman"/>
          <w:color w:val="000000"/>
          <w:sz w:val="28"/>
          <w:szCs w:val="28"/>
        </w:rPr>
        <w:t>hyper-competitive marketplace</w:t>
      </w:r>
      <w:r w:rsidR="001F39EF" w:rsidRPr="007F5D38">
        <w:rPr>
          <w:rFonts w:ascii="Calibri" w:hAnsi="Calibri" w:cs="Times New Roman"/>
          <w:color w:val="000000"/>
          <w:sz w:val="28"/>
          <w:szCs w:val="28"/>
        </w:rPr>
        <w:t>.</w:t>
      </w:r>
      <w:r w:rsidR="00D428E3" w:rsidRPr="007F5D38">
        <w:rPr>
          <w:rFonts w:ascii="Calibri" w:hAnsi="Calibri" w:cs="Times New Roman"/>
          <w:color w:val="000000"/>
          <w:sz w:val="28"/>
          <w:szCs w:val="28"/>
        </w:rPr>
        <w:t xml:space="preserve"> </w:t>
      </w:r>
      <w:r w:rsidR="00E42F54" w:rsidRPr="007F5D38">
        <w:rPr>
          <w:rFonts w:ascii="Calibri" w:hAnsi="Calibri" w:cs="Times New Roman"/>
          <w:color w:val="000000"/>
          <w:sz w:val="28"/>
          <w:szCs w:val="28"/>
        </w:rPr>
        <w:t>W</w:t>
      </w:r>
      <w:r w:rsidR="00A34825" w:rsidRPr="007F5D38">
        <w:rPr>
          <w:rFonts w:ascii="Calibri" w:hAnsi="Calibri" w:cs="Times New Roman"/>
          <w:color w:val="000000"/>
          <w:sz w:val="28"/>
          <w:szCs w:val="28"/>
        </w:rPr>
        <w:t xml:space="preserve">e do oppose programs and policies that possess little value, are overly burdensome, and risk supply disruptions.    </w:t>
      </w:r>
    </w:p>
    <w:p w14:paraId="02BA2E8E" w14:textId="59E9DB16" w:rsidR="00D428E3" w:rsidRPr="007F5D38" w:rsidRDefault="00D428E3" w:rsidP="00772742">
      <w:pPr>
        <w:rPr>
          <w:rFonts w:ascii="Calibri" w:hAnsi="Calibri" w:cs="Times New Roman"/>
          <w:color w:val="000000"/>
          <w:sz w:val="28"/>
          <w:szCs w:val="28"/>
        </w:rPr>
      </w:pPr>
    </w:p>
    <w:p w14:paraId="7CCE7FB9" w14:textId="67CBC627" w:rsidR="00F338C4" w:rsidRPr="007F5D38" w:rsidRDefault="004F02CC" w:rsidP="00772742">
      <w:pPr>
        <w:rPr>
          <w:rFonts w:ascii="Calibri" w:hAnsi="Calibri" w:cs="Times New Roman"/>
          <w:color w:val="000000"/>
          <w:sz w:val="28"/>
          <w:szCs w:val="28"/>
        </w:rPr>
      </w:pPr>
      <w:r w:rsidRPr="007F5D38">
        <w:rPr>
          <w:rFonts w:ascii="Calibri" w:hAnsi="Calibri" w:cs="Times New Roman"/>
          <w:color w:val="000000"/>
          <w:sz w:val="28"/>
          <w:szCs w:val="28"/>
        </w:rPr>
        <w:t xml:space="preserve">I can confidently say that </w:t>
      </w:r>
      <w:r w:rsidR="00900ACE" w:rsidRPr="007F5D38">
        <w:rPr>
          <w:rFonts w:ascii="Calibri" w:hAnsi="Calibri" w:cs="Times New Roman"/>
          <w:color w:val="000000"/>
          <w:sz w:val="28"/>
          <w:szCs w:val="28"/>
        </w:rPr>
        <w:t xml:space="preserve">implementing </w:t>
      </w:r>
      <w:r w:rsidRPr="007F5D38">
        <w:rPr>
          <w:rFonts w:ascii="Calibri" w:hAnsi="Calibri" w:cs="Times New Roman"/>
          <w:color w:val="000000"/>
          <w:sz w:val="28"/>
          <w:szCs w:val="28"/>
        </w:rPr>
        <w:t xml:space="preserve">the Transportation Climate Initiative </w:t>
      </w:r>
      <w:r w:rsidR="002813F4" w:rsidRPr="007F5D38">
        <w:rPr>
          <w:rFonts w:ascii="Calibri" w:hAnsi="Calibri" w:cs="Times New Roman"/>
          <w:color w:val="000000"/>
          <w:sz w:val="28"/>
          <w:szCs w:val="28"/>
        </w:rPr>
        <w:t xml:space="preserve">would be a </w:t>
      </w:r>
      <w:r w:rsidR="00595E3C" w:rsidRPr="007F5D38">
        <w:rPr>
          <w:rFonts w:ascii="Calibri" w:hAnsi="Calibri" w:cs="Times New Roman"/>
          <w:color w:val="000000"/>
          <w:sz w:val="28"/>
          <w:szCs w:val="28"/>
        </w:rPr>
        <w:t>mistake</w:t>
      </w:r>
      <w:r w:rsidR="00900ACE" w:rsidRPr="007F5D38">
        <w:rPr>
          <w:rFonts w:ascii="Calibri" w:hAnsi="Calibri" w:cs="Times New Roman"/>
          <w:color w:val="000000"/>
          <w:sz w:val="28"/>
          <w:szCs w:val="28"/>
        </w:rPr>
        <w:t xml:space="preserve">, given </w:t>
      </w:r>
      <w:r w:rsidR="007E6A2B" w:rsidRPr="007F5D38">
        <w:rPr>
          <w:rFonts w:ascii="Calibri" w:hAnsi="Calibri" w:cs="Times New Roman"/>
          <w:color w:val="000000"/>
          <w:sz w:val="28"/>
          <w:szCs w:val="28"/>
        </w:rPr>
        <w:t>it</w:t>
      </w:r>
      <w:r w:rsidR="00F338C4" w:rsidRPr="007F5D38">
        <w:rPr>
          <w:rFonts w:ascii="Calibri" w:hAnsi="Calibri" w:cs="Times New Roman"/>
          <w:color w:val="000000"/>
          <w:sz w:val="28"/>
          <w:szCs w:val="28"/>
        </w:rPr>
        <w:t xml:space="preserve"> </w:t>
      </w:r>
      <w:r w:rsidR="007E6A2B" w:rsidRPr="007F5D38">
        <w:rPr>
          <w:rFonts w:ascii="Calibri" w:hAnsi="Calibri" w:cs="Times New Roman"/>
          <w:color w:val="000000"/>
          <w:sz w:val="28"/>
          <w:szCs w:val="28"/>
        </w:rPr>
        <w:t>risk</w:t>
      </w:r>
      <w:r w:rsidR="005539F1" w:rsidRPr="007F5D38">
        <w:rPr>
          <w:rFonts w:ascii="Calibri" w:hAnsi="Calibri" w:cs="Times New Roman"/>
          <w:color w:val="000000"/>
          <w:sz w:val="28"/>
          <w:szCs w:val="28"/>
        </w:rPr>
        <w:t>s</w:t>
      </w:r>
      <w:r w:rsidR="00484C5A" w:rsidRPr="007F5D38">
        <w:rPr>
          <w:rFonts w:ascii="Calibri" w:hAnsi="Calibri" w:cs="Times New Roman"/>
          <w:color w:val="000000"/>
          <w:sz w:val="28"/>
          <w:szCs w:val="28"/>
        </w:rPr>
        <w:t xml:space="preserve"> causing fuel outages and shortages, its lack of meaningful </w:t>
      </w:r>
      <w:r w:rsidR="00A52F40" w:rsidRPr="007F5D38">
        <w:rPr>
          <w:rFonts w:ascii="Calibri" w:hAnsi="Calibri" w:cs="Times New Roman"/>
          <w:color w:val="000000"/>
          <w:sz w:val="28"/>
          <w:szCs w:val="28"/>
        </w:rPr>
        <w:t xml:space="preserve">emission </w:t>
      </w:r>
      <w:r w:rsidR="00484C5A" w:rsidRPr="007F5D38">
        <w:rPr>
          <w:rFonts w:ascii="Calibri" w:hAnsi="Calibri" w:cs="Times New Roman"/>
          <w:color w:val="000000"/>
          <w:sz w:val="28"/>
          <w:szCs w:val="28"/>
        </w:rPr>
        <w:t>reductions, and</w:t>
      </w:r>
      <w:r w:rsidR="00D41F4F" w:rsidRPr="007F5D38">
        <w:rPr>
          <w:rFonts w:ascii="Calibri" w:hAnsi="Calibri" w:cs="Times New Roman"/>
          <w:color w:val="000000"/>
          <w:sz w:val="28"/>
          <w:szCs w:val="28"/>
        </w:rPr>
        <w:t xml:space="preserve"> </w:t>
      </w:r>
      <w:r w:rsidR="00E4301F" w:rsidRPr="007F5D38">
        <w:rPr>
          <w:rFonts w:ascii="Calibri" w:hAnsi="Calibri" w:cs="Times New Roman"/>
          <w:color w:val="000000"/>
          <w:sz w:val="28"/>
          <w:szCs w:val="28"/>
        </w:rPr>
        <w:t>resulting n</w:t>
      </w:r>
      <w:r w:rsidR="00FB7F9F" w:rsidRPr="007F5D38">
        <w:rPr>
          <w:rFonts w:ascii="Calibri" w:hAnsi="Calibri" w:cs="Times New Roman"/>
          <w:color w:val="000000"/>
          <w:sz w:val="28"/>
          <w:szCs w:val="28"/>
        </w:rPr>
        <w:t>et loss of revenue for transportation and climate projects</w:t>
      </w:r>
      <w:r w:rsidR="00A52F40" w:rsidRPr="007F5D38">
        <w:rPr>
          <w:rFonts w:ascii="Calibri" w:hAnsi="Calibri" w:cs="Times New Roman"/>
          <w:color w:val="000000"/>
          <w:sz w:val="28"/>
          <w:szCs w:val="28"/>
        </w:rPr>
        <w:t>.</w:t>
      </w:r>
      <w:r w:rsidR="00A34825" w:rsidRPr="007F5D38">
        <w:rPr>
          <w:rFonts w:ascii="Calibri" w:hAnsi="Calibri" w:cs="Times New Roman"/>
          <w:color w:val="000000"/>
          <w:sz w:val="28"/>
          <w:szCs w:val="28"/>
        </w:rPr>
        <w:t xml:space="preserve"> </w:t>
      </w:r>
    </w:p>
    <w:p w14:paraId="6B0721EF" w14:textId="6F3D075E" w:rsidR="00772742" w:rsidRPr="007F5D38" w:rsidRDefault="00F338C4" w:rsidP="00772742">
      <w:pPr>
        <w:rPr>
          <w:rFonts w:ascii="Calibri" w:hAnsi="Calibri" w:cs="Times New Roman"/>
          <w:color w:val="000000"/>
          <w:sz w:val="28"/>
          <w:szCs w:val="28"/>
        </w:rPr>
      </w:pPr>
      <w:r w:rsidRPr="007F5D38">
        <w:rPr>
          <w:rFonts w:ascii="Calibri" w:hAnsi="Calibri" w:cs="Times New Roman"/>
          <w:color w:val="000000"/>
          <w:sz w:val="28"/>
          <w:szCs w:val="28"/>
        </w:rPr>
        <w:t xml:space="preserve"> </w:t>
      </w:r>
    </w:p>
    <w:p w14:paraId="4AC33A43" w14:textId="1832D177" w:rsidR="00772742" w:rsidRPr="007F5D38" w:rsidRDefault="00772742" w:rsidP="00772742">
      <w:pPr>
        <w:rPr>
          <w:rFonts w:ascii="Calibri" w:hAnsi="Calibri" w:cs="Times New Roman"/>
          <w:color w:val="000000"/>
          <w:sz w:val="28"/>
          <w:szCs w:val="28"/>
        </w:rPr>
      </w:pPr>
      <w:bookmarkStart w:id="0" w:name="_GoBack"/>
      <w:bookmarkEnd w:id="0"/>
      <w:r w:rsidRPr="007F5D38">
        <w:rPr>
          <w:rFonts w:ascii="Calibri" w:hAnsi="Calibri" w:cs="Times New Roman"/>
          <w:color w:val="000000"/>
          <w:sz w:val="28"/>
          <w:szCs w:val="28"/>
        </w:rPr>
        <w:t>TCI fees are expected to generate over $3B thru 2032 across CT, RI, and MA,</w:t>
      </w:r>
      <w:r w:rsidR="00AA363C" w:rsidRPr="007F5D38">
        <w:rPr>
          <w:rFonts w:ascii="Calibri" w:hAnsi="Calibri" w:cs="Times New Roman"/>
          <w:color w:val="000000"/>
          <w:sz w:val="28"/>
          <w:szCs w:val="28"/>
        </w:rPr>
        <w:t xml:space="preserve"> </w:t>
      </w:r>
      <w:r w:rsidRPr="007F5D38">
        <w:rPr>
          <w:rFonts w:ascii="Calibri" w:hAnsi="Calibri" w:cs="Times New Roman"/>
          <w:color w:val="000000"/>
          <w:sz w:val="28"/>
          <w:szCs w:val="28"/>
        </w:rPr>
        <w:t xml:space="preserve">and Washington DC, but officials failed to consider the net loss from declining gas and diesel excise tax revenue caused by the programs design. This oversight reveals </w:t>
      </w:r>
      <w:r w:rsidR="002E0FBC" w:rsidRPr="007F5D38">
        <w:rPr>
          <w:rFonts w:ascii="Calibri" w:hAnsi="Calibri" w:cs="Times New Roman"/>
          <w:color w:val="000000"/>
          <w:sz w:val="28"/>
          <w:szCs w:val="28"/>
        </w:rPr>
        <w:t xml:space="preserve">that TCI will create </w:t>
      </w:r>
      <w:r w:rsidRPr="007F5D38">
        <w:rPr>
          <w:rFonts w:ascii="Calibri" w:hAnsi="Calibri" w:cs="Times New Roman"/>
          <w:b/>
          <w:bCs/>
          <w:color w:val="000000"/>
          <w:sz w:val="28"/>
          <w:szCs w:val="28"/>
        </w:rPr>
        <w:t xml:space="preserve">a net revenue </w:t>
      </w:r>
      <w:r w:rsidR="00D81A30">
        <w:rPr>
          <w:rFonts w:ascii="Calibri" w:hAnsi="Calibri" w:cs="Times New Roman"/>
          <w:b/>
          <w:bCs/>
          <w:color w:val="000000"/>
          <w:sz w:val="28"/>
          <w:szCs w:val="28"/>
        </w:rPr>
        <w:t xml:space="preserve">gain for MA of </w:t>
      </w:r>
      <w:r w:rsidRPr="007F5D38">
        <w:rPr>
          <w:rFonts w:ascii="Calibri" w:hAnsi="Calibri" w:cs="Times New Roman"/>
          <w:b/>
          <w:bCs/>
          <w:color w:val="000000"/>
          <w:sz w:val="28"/>
          <w:szCs w:val="28"/>
        </w:rPr>
        <w:t>$</w:t>
      </w:r>
      <w:r w:rsidR="00D81A30">
        <w:rPr>
          <w:rFonts w:ascii="Calibri" w:hAnsi="Calibri" w:cs="Times New Roman"/>
          <w:b/>
          <w:bCs/>
          <w:color w:val="000000"/>
          <w:sz w:val="28"/>
          <w:szCs w:val="28"/>
        </w:rPr>
        <w:t>440</w:t>
      </w:r>
      <w:r w:rsidRPr="007F5D38">
        <w:rPr>
          <w:rFonts w:ascii="Calibri" w:hAnsi="Calibri" w:cs="Times New Roman"/>
          <w:b/>
          <w:bCs/>
          <w:color w:val="000000"/>
          <w:sz w:val="28"/>
          <w:szCs w:val="28"/>
        </w:rPr>
        <w:t xml:space="preserve">M in MA, </w:t>
      </w:r>
      <w:r w:rsidR="00D81A30">
        <w:rPr>
          <w:rFonts w:ascii="Calibri" w:hAnsi="Calibri" w:cs="Times New Roman"/>
          <w:b/>
          <w:bCs/>
          <w:color w:val="000000"/>
          <w:sz w:val="28"/>
          <w:szCs w:val="28"/>
        </w:rPr>
        <w:t xml:space="preserve">due to its lower excise taxes and greater volumes sold.  But for RI and CT it a far different story plays out. Rhode Island has the second highest excise taxes in the region and lowest volume can expect to see a net revenue loss of </w:t>
      </w:r>
      <w:r w:rsidRPr="007F5D38">
        <w:rPr>
          <w:rFonts w:ascii="Calibri" w:hAnsi="Calibri" w:cs="Times New Roman"/>
          <w:b/>
          <w:bCs/>
          <w:color w:val="000000"/>
          <w:sz w:val="28"/>
          <w:szCs w:val="28"/>
        </w:rPr>
        <w:t>$64M</w:t>
      </w:r>
      <w:r w:rsidR="00D81A30">
        <w:rPr>
          <w:rFonts w:ascii="Calibri" w:hAnsi="Calibri" w:cs="Times New Roman"/>
          <w:b/>
          <w:bCs/>
          <w:color w:val="000000"/>
          <w:sz w:val="28"/>
          <w:szCs w:val="28"/>
        </w:rPr>
        <w:t xml:space="preserve">.  Connecticut has the highest excise taxes in the region and moderate volume will see a net revenue loss of </w:t>
      </w:r>
      <w:r w:rsidRPr="007F5D38">
        <w:rPr>
          <w:rFonts w:ascii="Calibri" w:hAnsi="Calibri" w:cs="Times New Roman"/>
          <w:b/>
          <w:bCs/>
          <w:color w:val="000000"/>
          <w:sz w:val="28"/>
          <w:szCs w:val="28"/>
        </w:rPr>
        <w:t>$500M.</w:t>
      </w:r>
      <w:r w:rsidRPr="007F5D38">
        <w:rPr>
          <w:rFonts w:ascii="Calibri" w:hAnsi="Calibri" w:cs="Times New Roman"/>
          <w:color w:val="000000"/>
          <w:sz w:val="28"/>
          <w:szCs w:val="28"/>
        </w:rPr>
        <w:t xml:space="preserve"> </w:t>
      </w:r>
      <w:r w:rsidR="00D81A30">
        <w:rPr>
          <w:rFonts w:ascii="Calibri" w:hAnsi="Calibri" w:cs="Times New Roman"/>
          <w:color w:val="000000"/>
          <w:sz w:val="28"/>
          <w:szCs w:val="28"/>
        </w:rPr>
        <w:t xml:space="preserve">No wonder Massachusetts has been a cheerleading TCI, because the numbers for 2032 show MA will be the only state to benefit. Leaving a substantial deficit for CT and RI totaling </w:t>
      </w:r>
      <w:r w:rsidR="00EB3853">
        <w:rPr>
          <w:rFonts w:ascii="Calibri" w:hAnsi="Calibri" w:cs="Times New Roman"/>
          <w:color w:val="000000"/>
          <w:sz w:val="28"/>
          <w:szCs w:val="28"/>
        </w:rPr>
        <w:t>$564 million.</w:t>
      </w:r>
      <w:r w:rsidR="00D81A30">
        <w:rPr>
          <w:rFonts w:ascii="Calibri" w:hAnsi="Calibri" w:cs="Times New Roman"/>
          <w:color w:val="000000"/>
          <w:sz w:val="28"/>
          <w:szCs w:val="28"/>
        </w:rPr>
        <w:t xml:space="preserve">  </w:t>
      </w:r>
      <w:r w:rsidRPr="007F5D38">
        <w:rPr>
          <w:rFonts w:ascii="Calibri" w:hAnsi="Calibri" w:cs="Times New Roman"/>
          <w:color w:val="000000"/>
          <w:sz w:val="28"/>
          <w:szCs w:val="28"/>
        </w:rPr>
        <w:t> </w:t>
      </w:r>
    </w:p>
    <w:p w14:paraId="4480B7E7" w14:textId="77777777" w:rsidR="00A34825" w:rsidRPr="007F5D38" w:rsidRDefault="00A34825" w:rsidP="00772742">
      <w:pPr>
        <w:rPr>
          <w:rFonts w:ascii="Calibri" w:hAnsi="Calibri" w:cs="Times New Roman"/>
          <w:color w:val="000000"/>
          <w:sz w:val="28"/>
          <w:szCs w:val="28"/>
        </w:rPr>
      </w:pPr>
    </w:p>
    <w:p w14:paraId="3E9F0457" w14:textId="70E98B4D" w:rsidR="00772742" w:rsidRPr="007F5D38" w:rsidRDefault="00772742" w:rsidP="00772742">
      <w:pPr>
        <w:rPr>
          <w:rFonts w:ascii="Calibri" w:hAnsi="Calibri" w:cs="Times New Roman"/>
          <w:color w:val="000000"/>
          <w:sz w:val="28"/>
          <w:szCs w:val="28"/>
        </w:rPr>
      </w:pPr>
      <w:r w:rsidRPr="007F5D38">
        <w:rPr>
          <w:rFonts w:ascii="Calibri" w:hAnsi="Calibri" w:cs="Times New Roman"/>
          <w:color w:val="000000"/>
          <w:sz w:val="28"/>
          <w:szCs w:val="28"/>
        </w:rPr>
        <w:t xml:space="preserve">TCI was purposely designed </w:t>
      </w:r>
      <w:r w:rsidR="00AA363C" w:rsidRPr="007F5D38">
        <w:rPr>
          <w:rFonts w:ascii="Calibri" w:hAnsi="Calibri" w:cs="Times New Roman"/>
          <w:color w:val="000000"/>
          <w:sz w:val="28"/>
          <w:szCs w:val="28"/>
        </w:rPr>
        <w:t xml:space="preserve">by </w:t>
      </w:r>
      <w:r w:rsidRPr="007F5D38">
        <w:rPr>
          <w:rFonts w:ascii="Calibri" w:hAnsi="Calibri" w:cs="Times New Roman"/>
          <w:color w:val="000000"/>
          <w:sz w:val="28"/>
          <w:szCs w:val="28"/>
        </w:rPr>
        <w:t xml:space="preserve">the Georgetown Climate Center and state regulators to eliminate </w:t>
      </w:r>
      <w:r w:rsidR="0065326C" w:rsidRPr="007F5D38">
        <w:rPr>
          <w:rFonts w:ascii="Calibri" w:hAnsi="Calibri" w:cs="Times New Roman"/>
          <w:color w:val="000000"/>
          <w:sz w:val="28"/>
          <w:szCs w:val="28"/>
        </w:rPr>
        <w:t xml:space="preserve">any </w:t>
      </w:r>
      <w:r w:rsidRPr="007F5D38">
        <w:rPr>
          <w:rFonts w:ascii="Calibri" w:hAnsi="Calibri" w:cs="Times New Roman"/>
          <w:color w:val="000000"/>
          <w:sz w:val="28"/>
          <w:szCs w:val="28"/>
        </w:rPr>
        <w:t>state legislative approval</w:t>
      </w:r>
      <w:r w:rsidR="0065326C" w:rsidRPr="007F5D38">
        <w:rPr>
          <w:rFonts w:ascii="Calibri" w:hAnsi="Calibri" w:cs="Times New Roman"/>
          <w:color w:val="000000"/>
          <w:sz w:val="28"/>
          <w:szCs w:val="28"/>
        </w:rPr>
        <w:t>s</w:t>
      </w:r>
      <w:r w:rsidRPr="007F5D38">
        <w:rPr>
          <w:rFonts w:ascii="Calibri" w:hAnsi="Calibri" w:cs="Times New Roman"/>
          <w:color w:val="000000"/>
          <w:sz w:val="28"/>
          <w:szCs w:val="28"/>
        </w:rPr>
        <w:t xml:space="preserve"> for any </w:t>
      </w:r>
      <w:r w:rsidR="00AA363C" w:rsidRPr="007F5D38">
        <w:rPr>
          <w:rFonts w:ascii="Calibri" w:hAnsi="Calibri" w:cs="Times New Roman"/>
          <w:color w:val="000000"/>
          <w:sz w:val="28"/>
          <w:szCs w:val="28"/>
        </w:rPr>
        <w:t xml:space="preserve">future </w:t>
      </w:r>
      <w:r w:rsidRPr="007F5D38">
        <w:rPr>
          <w:rFonts w:ascii="Calibri" w:hAnsi="Calibri" w:cs="Times New Roman"/>
          <w:color w:val="000000"/>
          <w:sz w:val="28"/>
          <w:szCs w:val="28"/>
        </w:rPr>
        <w:t>motor fuel tax increases</w:t>
      </w:r>
      <w:r w:rsidR="00AA363C" w:rsidRPr="007F5D38">
        <w:rPr>
          <w:rFonts w:ascii="Calibri" w:hAnsi="Calibri" w:cs="Times New Roman"/>
          <w:color w:val="000000"/>
          <w:sz w:val="28"/>
          <w:szCs w:val="28"/>
        </w:rPr>
        <w:t xml:space="preserve"> by</w:t>
      </w:r>
      <w:r w:rsidRPr="007F5D38">
        <w:rPr>
          <w:rFonts w:ascii="Calibri" w:hAnsi="Calibri" w:cs="Times New Roman"/>
          <w:color w:val="000000"/>
          <w:sz w:val="28"/>
          <w:szCs w:val="28"/>
        </w:rPr>
        <w:t xml:space="preserve"> artfully </w:t>
      </w:r>
      <w:r w:rsidR="00AA363C" w:rsidRPr="007F5D38">
        <w:rPr>
          <w:rFonts w:ascii="Calibri" w:hAnsi="Calibri" w:cs="Times New Roman"/>
          <w:color w:val="000000"/>
          <w:sz w:val="28"/>
          <w:szCs w:val="28"/>
        </w:rPr>
        <w:t xml:space="preserve">designing it </w:t>
      </w:r>
      <w:r w:rsidRPr="007F5D38">
        <w:rPr>
          <w:rFonts w:ascii="Calibri" w:hAnsi="Calibri" w:cs="Times New Roman"/>
          <w:color w:val="000000"/>
          <w:sz w:val="28"/>
          <w:szCs w:val="28"/>
        </w:rPr>
        <w:t xml:space="preserve">as a fee and not a tax. </w:t>
      </w:r>
      <w:r w:rsidR="00AA363C" w:rsidRPr="007F5D38">
        <w:rPr>
          <w:rFonts w:ascii="Calibri" w:hAnsi="Calibri" w:cs="Times New Roman"/>
          <w:color w:val="000000"/>
          <w:sz w:val="28"/>
          <w:szCs w:val="28"/>
        </w:rPr>
        <w:t xml:space="preserve">If </w:t>
      </w:r>
      <w:r w:rsidRPr="007F5D38">
        <w:rPr>
          <w:rFonts w:ascii="Calibri" w:hAnsi="Calibri" w:cs="Times New Roman"/>
          <w:color w:val="000000"/>
          <w:sz w:val="28"/>
          <w:szCs w:val="28"/>
        </w:rPr>
        <w:t xml:space="preserve">enacted by the legislature </w:t>
      </w:r>
      <w:r w:rsidR="0065326C" w:rsidRPr="007F5D38">
        <w:rPr>
          <w:rFonts w:ascii="Calibri" w:hAnsi="Calibri" w:cs="Times New Roman"/>
          <w:color w:val="000000"/>
          <w:sz w:val="28"/>
          <w:szCs w:val="28"/>
        </w:rPr>
        <w:t xml:space="preserve">TCI </w:t>
      </w:r>
      <w:r w:rsidRPr="007F5D38">
        <w:rPr>
          <w:rFonts w:ascii="Calibri" w:hAnsi="Calibri" w:cs="Times New Roman"/>
          <w:color w:val="000000"/>
          <w:sz w:val="28"/>
          <w:szCs w:val="28"/>
        </w:rPr>
        <w:t xml:space="preserve">will set in motion an unending series of annual fuel price increases </w:t>
      </w:r>
      <w:r w:rsidR="00E01DC7" w:rsidRPr="007F5D38">
        <w:rPr>
          <w:rFonts w:ascii="Calibri" w:hAnsi="Calibri" w:cs="Times New Roman"/>
          <w:color w:val="000000"/>
          <w:sz w:val="28"/>
          <w:szCs w:val="28"/>
        </w:rPr>
        <w:lastRenderedPageBreak/>
        <w:t xml:space="preserve">that </w:t>
      </w:r>
      <w:r w:rsidRPr="007F5D38">
        <w:rPr>
          <w:rFonts w:ascii="Calibri" w:hAnsi="Calibri" w:cs="Times New Roman"/>
          <w:color w:val="000000"/>
          <w:sz w:val="28"/>
          <w:szCs w:val="28"/>
        </w:rPr>
        <w:t xml:space="preserve">will only stop if the state </w:t>
      </w:r>
      <w:r w:rsidR="0025291B" w:rsidRPr="007F5D38">
        <w:rPr>
          <w:rFonts w:ascii="Calibri" w:hAnsi="Calibri" w:cs="Times New Roman"/>
          <w:color w:val="000000"/>
          <w:sz w:val="28"/>
          <w:szCs w:val="28"/>
        </w:rPr>
        <w:t>exits the program</w:t>
      </w:r>
      <w:r w:rsidRPr="007F5D38">
        <w:rPr>
          <w:rFonts w:ascii="Calibri" w:hAnsi="Calibri" w:cs="Times New Roman"/>
          <w:color w:val="000000"/>
          <w:sz w:val="28"/>
          <w:szCs w:val="28"/>
        </w:rPr>
        <w:t xml:space="preserve">. Until that happens, </w:t>
      </w:r>
      <w:r w:rsidR="00B801D0" w:rsidRPr="007F5D38">
        <w:rPr>
          <w:rFonts w:ascii="Calibri" w:hAnsi="Calibri" w:cs="Times New Roman"/>
          <w:color w:val="000000"/>
          <w:sz w:val="28"/>
          <w:szCs w:val="28"/>
        </w:rPr>
        <w:t xml:space="preserve">every year going forward </w:t>
      </w:r>
      <w:r w:rsidRPr="007F5D38">
        <w:rPr>
          <w:rFonts w:ascii="Calibri" w:hAnsi="Calibri" w:cs="Times New Roman"/>
          <w:color w:val="000000"/>
          <w:sz w:val="28"/>
          <w:szCs w:val="28"/>
        </w:rPr>
        <w:t xml:space="preserve">the citizens of these participating states won’t have any say </w:t>
      </w:r>
      <w:r w:rsidR="00B801D0" w:rsidRPr="007F5D38">
        <w:rPr>
          <w:rFonts w:ascii="Calibri" w:hAnsi="Calibri" w:cs="Times New Roman"/>
          <w:color w:val="000000"/>
          <w:sz w:val="28"/>
          <w:szCs w:val="28"/>
        </w:rPr>
        <w:t xml:space="preserve">over </w:t>
      </w:r>
      <w:r w:rsidR="0065326C" w:rsidRPr="007F5D38">
        <w:rPr>
          <w:rFonts w:ascii="Calibri" w:hAnsi="Calibri" w:cs="Times New Roman"/>
          <w:color w:val="000000"/>
          <w:sz w:val="28"/>
          <w:szCs w:val="28"/>
        </w:rPr>
        <w:t xml:space="preserve">these </w:t>
      </w:r>
      <w:r w:rsidRPr="007F5D38">
        <w:rPr>
          <w:rFonts w:ascii="Calibri" w:hAnsi="Calibri" w:cs="Times New Roman"/>
          <w:color w:val="000000"/>
          <w:sz w:val="28"/>
          <w:szCs w:val="28"/>
        </w:rPr>
        <w:t>price</w:t>
      </w:r>
      <w:r w:rsidR="0065326C" w:rsidRPr="007F5D38">
        <w:rPr>
          <w:rFonts w:ascii="Calibri" w:hAnsi="Calibri" w:cs="Times New Roman"/>
          <w:color w:val="000000"/>
          <w:sz w:val="28"/>
          <w:szCs w:val="28"/>
        </w:rPr>
        <w:t>s</w:t>
      </w:r>
      <w:r w:rsidRPr="007F5D38">
        <w:rPr>
          <w:rFonts w:ascii="Calibri" w:hAnsi="Calibri" w:cs="Times New Roman"/>
          <w:color w:val="000000"/>
          <w:sz w:val="28"/>
          <w:szCs w:val="28"/>
        </w:rPr>
        <w:t xml:space="preserve"> increase</w:t>
      </w:r>
      <w:r w:rsidR="0042268C" w:rsidRPr="007F5D38">
        <w:rPr>
          <w:rFonts w:ascii="Calibri" w:hAnsi="Calibri" w:cs="Times New Roman"/>
          <w:color w:val="000000"/>
          <w:sz w:val="28"/>
          <w:szCs w:val="28"/>
        </w:rPr>
        <w:t>s</w:t>
      </w:r>
      <w:r w:rsidRPr="007F5D38">
        <w:rPr>
          <w:rFonts w:ascii="Calibri" w:hAnsi="Calibri" w:cs="Times New Roman"/>
          <w:color w:val="000000"/>
          <w:sz w:val="28"/>
          <w:szCs w:val="28"/>
        </w:rPr>
        <w:t xml:space="preserve">, </w:t>
      </w:r>
      <w:r w:rsidR="00B801D0" w:rsidRPr="007F5D38">
        <w:rPr>
          <w:rFonts w:ascii="Calibri" w:hAnsi="Calibri" w:cs="Times New Roman"/>
          <w:color w:val="000000"/>
          <w:sz w:val="28"/>
          <w:szCs w:val="28"/>
        </w:rPr>
        <w:t xml:space="preserve">instead </w:t>
      </w:r>
      <w:r w:rsidRPr="007F5D38">
        <w:rPr>
          <w:rFonts w:ascii="Calibri" w:hAnsi="Calibri" w:cs="Times New Roman"/>
          <w:color w:val="000000"/>
          <w:sz w:val="28"/>
          <w:szCs w:val="28"/>
        </w:rPr>
        <w:t>they will be set by a group of state regulators. </w:t>
      </w:r>
    </w:p>
    <w:p w14:paraId="75765BF0" w14:textId="77777777" w:rsidR="00772742" w:rsidRPr="007F5D38" w:rsidRDefault="00772742" w:rsidP="00772742">
      <w:pPr>
        <w:rPr>
          <w:rFonts w:ascii="Calibri" w:hAnsi="Calibri" w:cs="Times New Roman"/>
          <w:color w:val="000000"/>
          <w:sz w:val="28"/>
          <w:szCs w:val="28"/>
        </w:rPr>
      </w:pPr>
      <w:r w:rsidRPr="007F5D38">
        <w:rPr>
          <w:rFonts w:ascii="Calibri" w:hAnsi="Calibri" w:cs="Times New Roman"/>
          <w:color w:val="000000"/>
          <w:sz w:val="28"/>
          <w:szCs w:val="28"/>
        </w:rPr>
        <w:t> </w:t>
      </w:r>
    </w:p>
    <w:p w14:paraId="57F0EB56" w14:textId="5A138D8B" w:rsidR="00813005" w:rsidRPr="007F5D38" w:rsidRDefault="00AC2301" w:rsidP="00772742">
      <w:pPr>
        <w:rPr>
          <w:rFonts w:ascii="Calibri" w:hAnsi="Calibri" w:cs="Times New Roman"/>
          <w:color w:val="000000"/>
          <w:sz w:val="28"/>
          <w:szCs w:val="28"/>
        </w:rPr>
      </w:pPr>
      <w:r w:rsidRPr="007F5D38">
        <w:rPr>
          <w:rFonts w:ascii="Calibri" w:hAnsi="Calibri" w:cs="Times New Roman"/>
          <w:color w:val="000000"/>
          <w:sz w:val="28"/>
          <w:szCs w:val="28"/>
        </w:rPr>
        <w:t xml:space="preserve">NECSEMA </w:t>
      </w:r>
      <w:r w:rsidR="0043547C" w:rsidRPr="007F5D38">
        <w:rPr>
          <w:rFonts w:ascii="Calibri" w:hAnsi="Calibri" w:cs="Times New Roman"/>
          <w:color w:val="000000"/>
          <w:sz w:val="28"/>
          <w:szCs w:val="28"/>
        </w:rPr>
        <w:t>believe</w:t>
      </w:r>
      <w:r w:rsidRPr="007F5D38">
        <w:rPr>
          <w:rFonts w:ascii="Calibri" w:hAnsi="Calibri" w:cs="Times New Roman"/>
          <w:color w:val="000000"/>
          <w:sz w:val="28"/>
          <w:szCs w:val="28"/>
        </w:rPr>
        <w:t>s</w:t>
      </w:r>
      <w:r w:rsidR="0043547C" w:rsidRPr="007F5D38">
        <w:rPr>
          <w:rFonts w:ascii="Calibri" w:hAnsi="Calibri" w:cs="Times New Roman"/>
          <w:color w:val="000000"/>
          <w:sz w:val="28"/>
          <w:szCs w:val="28"/>
        </w:rPr>
        <w:t xml:space="preserve"> </w:t>
      </w:r>
      <w:r w:rsidR="00772742" w:rsidRPr="007F5D38">
        <w:rPr>
          <w:rFonts w:ascii="Calibri" w:hAnsi="Calibri" w:cs="Times New Roman"/>
          <w:color w:val="000000"/>
          <w:sz w:val="28"/>
          <w:szCs w:val="28"/>
        </w:rPr>
        <w:t xml:space="preserve">TCI’s time has come and gone. A main reason for its public release in 2019 was </w:t>
      </w:r>
      <w:r w:rsidRPr="007F5D38">
        <w:rPr>
          <w:rFonts w:ascii="Calibri" w:hAnsi="Calibri" w:cs="Times New Roman"/>
          <w:color w:val="000000"/>
          <w:sz w:val="28"/>
          <w:szCs w:val="28"/>
        </w:rPr>
        <w:t xml:space="preserve">likely </w:t>
      </w:r>
      <w:r w:rsidR="00772742" w:rsidRPr="007F5D38">
        <w:rPr>
          <w:rFonts w:ascii="Calibri" w:hAnsi="Calibri" w:cs="Times New Roman"/>
          <w:color w:val="000000"/>
          <w:sz w:val="28"/>
          <w:szCs w:val="28"/>
        </w:rPr>
        <w:t xml:space="preserve">borne out of frustration with </w:t>
      </w:r>
      <w:r w:rsidRPr="007F5D38">
        <w:rPr>
          <w:rFonts w:ascii="Calibri" w:hAnsi="Calibri" w:cs="Times New Roman"/>
          <w:color w:val="000000"/>
          <w:sz w:val="28"/>
          <w:szCs w:val="28"/>
        </w:rPr>
        <w:t xml:space="preserve">a lack of action </w:t>
      </w:r>
      <w:r w:rsidR="00772742" w:rsidRPr="007F5D38">
        <w:rPr>
          <w:rFonts w:ascii="Calibri" w:hAnsi="Calibri" w:cs="Times New Roman"/>
          <w:color w:val="000000"/>
          <w:sz w:val="28"/>
          <w:szCs w:val="28"/>
        </w:rPr>
        <w:t xml:space="preserve">and federal leadership toward addressing climate change. </w:t>
      </w:r>
      <w:r w:rsidR="00813005" w:rsidRPr="007F5D38">
        <w:rPr>
          <w:rFonts w:ascii="Calibri" w:hAnsi="Calibri" w:cs="Times New Roman"/>
          <w:color w:val="000000"/>
          <w:sz w:val="28"/>
          <w:szCs w:val="28"/>
        </w:rPr>
        <w:t xml:space="preserve">That is not the case now, as </w:t>
      </w:r>
      <w:r w:rsidR="00772742" w:rsidRPr="007F5D38">
        <w:rPr>
          <w:rFonts w:ascii="Calibri" w:hAnsi="Calibri" w:cs="Times New Roman"/>
          <w:color w:val="000000"/>
          <w:sz w:val="28"/>
          <w:szCs w:val="28"/>
        </w:rPr>
        <w:t>the Biden/Harris Administration has</w:t>
      </w:r>
      <w:r w:rsidRPr="007F5D38">
        <w:rPr>
          <w:rFonts w:ascii="Calibri" w:hAnsi="Calibri" w:cs="Times New Roman"/>
          <w:color w:val="000000"/>
          <w:sz w:val="28"/>
          <w:szCs w:val="28"/>
        </w:rPr>
        <w:t xml:space="preserve"> tasked and f</w:t>
      </w:r>
      <w:r w:rsidR="00772742" w:rsidRPr="007F5D38">
        <w:rPr>
          <w:rFonts w:ascii="Calibri" w:hAnsi="Calibri" w:cs="Times New Roman"/>
          <w:color w:val="000000"/>
          <w:sz w:val="28"/>
          <w:szCs w:val="28"/>
        </w:rPr>
        <w:t xml:space="preserve">ocused the entire federal government on </w:t>
      </w:r>
      <w:r w:rsidR="00C469D4" w:rsidRPr="007F5D38">
        <w:rPr>
          <w:rFonts w:ascii="Calibri" w:hAnsi="Calibri" w:cs="Times New Roman"/>
          <w:color w:val="000000"/>
          <w:sz w:val="28"/>
          <w:szCs w:val="28"/>
        </w:rPr>
        <w:t>this</w:t>
      </w:r>
      <w:r w:rsidR="00772742" w:rsidRPr="007F5D38">
        <w:rPr>
          <w:rFonts w:ascii="Calibri" w:hAnsi="Calibri" w:cs="Times New Roman"/>
          <w:color w:val="000000"/>
          <w:sz w:val="28"/>
          <w:szCs w:val="28"/>
        </w:rPr>
        <w:t xml:space="preserve"> essential goal </w:t>
      </w:r>
      <w:r w:rsidR="00C469D4" w:rsidRPr="007F5D38">
        <w:rPr>
          <w:rFonts w:ascii="Calibri" w:hAnsi="Calibri" w:cs="Times New Roman"/>
          <w:color w:val="000000"/>
          <w:sz w:val="28"/>
          <w:szCs w:val="28"/>
        </w:rPr>
        <w:t xml:space="preserve">- to </w:t>
      </w:r>
      <w:r w:rsidR="00813005" w:rsidRPr="007F5D38">
        <w:rPr>
          <w:rFonts w:ascii="Calibri" w:hAnsi="Calibri" w:cs="Times New Roman"/>
          <w:color w:val="000000"/>
          <w:sz w:val="28"/>
          <w:szCs w:val="28"/>
        </w:rPr>
        <w:t xml:space="preserve">address the </w:t>
      </w:r>
      <w:r w:rsidR="00772742" w:rsidRPr="007F5D38">
        <w:rPr>
          <w:rFonts w:ascii="Calibri" w:hAnsi="Calibri" w:cs="Times New Roman"/>
          <w:color w:val="000000"/>
          <w:sz w:val="28"/>
          <w:szCs w:val="28"/>
        </w:rPr>
        <w:t xml:space="preserve">impacts </w:t>
      </w:r>
      <w:r w:rsidR="00813005" w:rsidRPr="007F5D38">
        <w:rPr>
          <w:rFonts w:ascii="Calibri" w:hAnsi="Calibri" w:cs="Times New Roman"/>
          <w:color w:val="000000"/>
          <w:sz w:val="28"/>
          <w:szCs w:val="28"/>
        </w:rPr>
        <w:t xml:space="preserve">of </w:t>
      </w:r>
      <w:r w:rsidR="00772742" w:rsidRPr="007F5D38">
        <w:rPr>
          <w:rFonts w:ascii="Calibri" w:hAnsi="Calibri" w:cs="Times New Roman"/>
          <w:color w:val="000000"/>
          <w:sz w:val="28"/>
          <w:szCs w:val="28"/>
        </w:rPr>
        <w:t>climate change.</w:t>
      </w:r>
    </w:p>
    <w:p w14:paraId="677A989D" w14:textId="51F89BC6" w:rsidR="00AC2301" w:rsidRPr="007F5D38" w:rsidRDefault="00772742" w:rsidP="00772742">
      <w:pPr>
        <w:rPr>
          <w:rFonts w:ascii="Calibri" w:hAnsi="Calibri" w:cs="Times New Roman"/>
          <w:color w:val="000000"/>
          <w:sz w:val="28"/>
          <w:szCs w:val="28"/>
        </w:rPr>
      </w:pPr>
      <w:r w:rsidRPr="007F5D38">
        <w:rPr>
          <w:rFonts w:ascii="Calibri" w:hAnsi="Calibri" w:cs="Times New Roman"/>
          <w:color w:val="000000"/>
          <w:sz w:val="28"/>
          <w:szCs w:val="28"/>
        </w:rPr>
        <w:t> </w:t>
      </w:r>
    </w:p>
    <w:p w14:paraId="02930A12" w14:textId="489BBBB4" w:rsidR="00651D28" w:rsidRPr="007F5D38" w:rsidRDefault="00772742" w:rsidP="00772742">
      <w:pPr>
        <w:rPr>
          <w:rFonts w:ascii="Calibri" w:hAnsi="Calibri" w:cs="Times New Roman"/>
          <w:color w:val="000000"/>
          <w:sz w:val="28"/>
          <w:szCs w:val="28"/>
        </w:rPr>
      </w:pPr>
      <w:r w:rsidRPr="007F5D38">
        <w:rPr>
          <w:rFonts w:ascii="Calibri" w:hAnsi="Calibri" w:cs="Times New Roman"/>
          <w:color w:val="000000"/>
          <w:sz w:val="28"/>
          <w:szCs w:val="28"/>
        </w:rPr>
        <w:t>TCI is an incredibly burdensome regulatory program whose design risks disrupting supply chains and creating localized or even statewide shortages.</w:t>
      </w:r>
      <w:r w:rsidR="00EE5692" w:rsidRPr="007F5D38">
        <w:rPr>
          <w:rFonts w:ascii="Calibri" w:hAnsi="Calibri" w:cs="Times New Roman"/>
          <w:color w:val="000000"/>
          <w:sz w:val="28"/>
          <w:szCs w:val="28"/>
        </w:rPr>
        <w:t xml:space="preserve"> </w:t>
      </w:r>
      <w:r w:rsidR="00AC2301" w:rsidRPr="007F5D38">
        <w:rPr>
          <w:rFonts w:ascii="Calibri" w:hAnsi="Calibri" w:cs="Times New Roman"/>
          <w:color w:val="000000"/>
          <w:sz w:val="28"/>
          <w:szCs w:val="28"/>
        </w:rPr>
        <w:t xml:space="preserve">TCI’s design is built around a </w:t>
      </w:r>
      <w:r w:rsidR="00E4301F" w:rsidRPr="007F5D38">
        <w:rPr>
          <w:rFonts w:ascii="Calibri" w:hAnsi="Calibri" w:cs="Times New Roman"/>
          <w:color w:val="000000"/>
          <w:sz w:val="28"/>
          <w:szCs w:val="28"/>
        </w:rPr>
        <w:t xml:space="preserve">declining </w:t>
      </w:r>
      <w:r w:rsidR="00AC2301" w:rsidRPr="007F5D38">
        <w:rPr>
          <w:rFonts w:ascii="Calibri" w:hAnsi="Calibri" w:cs="Times New Roman"/>
          <w:color w:val="000000"/>
          <w:sz w:val="28"/>
          <w:szCs w:val="28"/>
        </w:rPr>
        <w:t xml:space="preserve">emissions </w:t>
      </w:r>
      <w:r w:rsidR="00E4301F" w:rsidRPr="007F5D38">
        <w:rPr>
          <w:rFonts w:ascii="Calibri" w:hAnsi="Calibri" w:cs="Times New Roman"/>
          <w:color w:val="000000"/>
          <w:sz w:val="28"/>
          <w:szCs w:val="28"/>
        </w:rPr>
        <w:t>cap and a corresponding decline in available allowances</w:t>
      </w:r>
      <w:r w:rsidR="0042268C" w:rsidRPr="007F5D38">
        <w:rPr>
          <w:rFonts w:ascii="Calibri" w:hAnsi="Calibri" w:cs="Times New Roman"/>
          <w:color w:val="000000"/>
          <w:sz w:val="28"/>
          <w:szCs w:val="28"/>
        </w:rPr>
        <w:t xml:space="preserve">. Reducing at a </w:t>
      </w:r>
      <w:r w:rsidR="00AC2301" w:rsidRPr="007F5D38">
        <w:rPr>
          <w:rFonts w:ascii="Calibri" w:hAnsi="Calibri" w:cs="Times New Roman"/>
          <w:color w:val="000000"/>
          <w:sz w:val="28"/>
          <w:szCs w:val="28"/>
        </w:rPr>
        <w:t>rate of 3% per year</w:t>
      </w:r>
      <w:r w:rsidR="00E42F54" w:rsidRPr="007F5D38">
        <w:rPr>
          <w:rFonts w:ascii="Calibri" w:hAnsi="Calibri" w:cs="Times New Roman"/>
          <w:color w:val="000000"/>
          <w:sz w:val="28"/>
          <w:szCs w:val="28"/>
        </w:rPr>
        <w:t xml:space="preserve"> and b</w:t>
      </w:r>
      <w:r w:rsidR="00651D28" w:rsidRPr="007F5D38">
        <w:rPr>
          <w:rFonts w:ascii="Calibri" w:hAnsi="Calibri" w:cs="Times New Roman"/>
          <w:color w:val="000000"/>
          <w:sz w:val="28"/>
          <w:szCs w:val="28"/>
        </w:rPr>
        <w:t xml:space="preserve">y 2032 TCI will reduce gasoline and diesel consumption by 30%.  However, according to the US Energy Information Administration demand during this same period </w:t>
      </w:r>
      <w:r w:rsidR="00E42F54" w:rsidRPr="007F5D38">
        <w:rPr>
          <w:rFonts w:ascii="Calibri" w:hAnsi="Calibri" w:cs="Times New Roman"/>
          <w:color w:val="000000"/>
          <w:sz w:val="28"/>
          <w:szCs w:val="28"/>
        </w:rPr>
        <w:t xml:space="preserve">is predicted to </w:t>
      </w:r>
      <w:r w:rsidR="00651D28" w:rsidRPr="007F5D38">
        <w:rPr>
          <w:rFonts w:ascii="Calibri" w:hAnsi="Calibri" w:cs="Times New Roman"/>
          <w:color w:val="000000"/>
          <w:sz w:val="28"/>
          <w:szCs w:val="28"/>
        </w:rPr>
        <w:t xml:space="preserve">only drop 6.1%. Implementing </w:t>
      </w:r>
      <w:r w:rsidR="00E42F54" w:rsidRPr="007F5D38">
        <w:rPr>
          <w:rFonts w:ascii="Calibri" w:hAnsi="Calibri" w:cs="Times New Roman"/>
          <w:color w:val="000000"/>
          <w:sz w:val="28"/>
          <w:szCs w:val="28"/>
        </w:rPr>
        <w:t xml:space="preserve">TCI </w:t>
      </w:r>
      <w:r w:rsidR="00651D28" w:rsidRPr="007F5D38">
        <w:rPr>
          <w:rFonts w:ascii="Calibri" w:hAnsi="Calibri" w:cs="Times New Roman"/>
          <w:color w:val="000000"/>
          <w:sz w:val="28"/>
          <w:szCs w:val="28"/>
        </w:rPr>
        <w:t>creates a pinch-point where 24% of projected demand for these fuels will become unmet</w:t>
      </w:r>
      <w:r w:rsidR="00E42F54" w:rsidRPr="007F5D38">
        <w:rPr>
          <w:rFonts w:ascii="Calibri" w:hAnsi="Calibri" w:cs="Times New Roman"/>
          <w:color w:val="000000"/>
          <w:sz w:val="28"/>
          <w:szCs w:val="28"/>
        </w:rPr>
        <w:t xml:space="preserve">. </w:t>
      </w:r>
      <w:r w:rsidR="00651D28" w:rsidRPr="007F5D38">
        <w:rPr>
          <w:rFonts w:ascii="Calibri" w:hAnsi="Calibri" w:cs="Times New Roman"/>
          <w:color w:val="000000"/>
          <w:sz w:val="28"/>
          <w:szCs w:val="28"/>
        </w:rPr>
        <w:t xml:space="preserve">According to our calculations </w:t>
      </w:r>
      <w:r w:rsidR="00E42F54" w:rsidRPr="007F5D38">
        <w:rPr>
          <w:rFonts w:ascii="Calibri" w:hAnsi="Calibri" w:cs="Times New Roman"/>
          <w:color w:val="000000"/>
          <w:sz w:val="28"/>
          <w:szCs w:val="28"/>
        </w:rPr>
        <w:t xml:space="preserve">this </w:t>
      </w:r>
      <w:r w:rsidR="00651D28" w:rsidRPr="007F5D38">
        <w:rPr>
          <w:rFonts w:ascii="Calibri" w:hAnsi="Calibri" w:cs="Times New Roman"/>
          <w:color w:val="000000"/>
          <w:sz w:val="28"/>
          <w:szCs w:val="28"/>
        </w:rPr>
        <w:t xml:space="preserve">unmet demand </w:t>
      </w:r>
      <w:r w:rsidR="00E42F54" w:rsidRPr="007F5D38">
        <w:rPr>
          <w:rFonts w:ascii="Calibri" w:hAnsi="Calibri" w:cs="Times New Roman"/>
          <w:color w:val="000000"/>
          <w:sz w:val="28"/>
          <w:szCs w:val="28"/>
        </w:rPr>
        <w:t>will create r</w:t>
      </w:r>
      <w:r w:rsidR="00651D28" w:rsidRPr="007F5D38">
        <w:rPr>
          <w:rFonts w:ascii="Calibri" w:hAnsi="Calibri" w:cs="Times New Roman"/>
          <w:color w:val="000000"/>
          <w:sz w:val="28"/>
          <w:szCs w:val="28"/>
        </w:rPr>
        <w:t>elated price spikes and shortage</w:t>
      </w:r>
      <w:r w:rsidR="00E42F54" w:rsidRPr="007F5D38">
        <w:rPr>
          <w:rFonts w:ascii="Calibri" w:hAnsi="Calibri" w:cs="Times New Roman"/>
          <w:color w:val="000000"/>
          <w:sz w:val="28"/>
          <w:szCs w:val="28"/>
        </w:rPr>
        <w:t>s</w:t>
      </w:r>
      <w:r w:rsidR="00651D28" w:rsidRPr="007F5D38">
        <w:rPr>
          <w:rFonts w:ascii="Calibri" w:hAnsi="Calibri" w:cs="Times New Roman"/>
          <w:color w:val="000000"/>
          <w:sz w:val="28"/>
          <w:szCs w:val="28"/>
        </w:rPr>
        <w:t xml:space="preserve"> within </w:t>
      </w:r>
      <w:r w:rsidR="00E42F54" w:rsidRPr="007F5D38">
        <w:rPr>
          <w:rFonts w:ascii="Calibri" w:hAnsi="Calibri" w:cs="Times New Roman"/>
          <w:color w:val="000000"/>
          <w:sz w:val="28"/>
          <w:szCs w:val="28"/>
        </w:rPr>
        <w:t xml:space="preserve">the first </w:t>
      </w:r>
      <w:r w:rsidR="00651D28" w:rsidRPr="007F5D38">
        <w:rPr>
          <w:rFonts w:ascii="Calibri" w:hAnsi="Calibri" w:cs="Times New Roman"/>
          <w:color w:val="000000"/>
          <w:sz w:val="28"/>
          <w:szCs w:val="28"/>
        </w:rPr>
        <w:t xml:space="preserve">two-years </w:t>
      </w:r>
      <w:r w:rsidR="00E42F54" w:rsidRPr="007F5D38">
        <w:rPr>
          <w:rFonts w:ascii="Calibri" w:hAnsi="Calibri" w:cs="Times New Roman"/>
          <w:color w:val="000000"/>
          <w:sz w:val="28"/>
          <w:szCs w:val="28"/>
        </w:rPr>
        <w:t>implementing TCI</w:t>
      </w:r>
      <w:r w:rsidR="00651D28" w:rsidRPr="007F5D38">
        <w:rPr>
          <w:rFonts w:ascii="Calibri" w:hAnsi="Calibri" w:cs="Times New Roman"/>
          <w:color w:val="000000"/>
          <w:sz w:val="28"/>
          <w:szCs w:val="28"/>
        </w:rPr>
        <w:t xml:space="preserve">. The significance </w:t>
      </w:r>
      <w:r w:rsidR="00E42F54" w:rsidRPr="007F5D38">
        <w:rPr>
          <w:rFonts w:ascii="Calibri" w:hAnsi="Calibri" w:cs="Times New Roman"/>
          <w:color w:val="000000"/>
          <w:sz w:val="28"/>
          <w:szCs w:val="28"/>
        </w:rPr>
        <w:t xml:space="preserve">being that </w:t>
      </w:r>
      <w:r w:rsidR="00651D28" w:rsidRPr="007F5D38">
        <w:rPr>
          <w:rFonts w:ascii="Calibri" w:hAnsi="Calibri" w:cs="Times New Roman"/>
          <w:color w:val="000000"/>
          <w:sz w:val="28"/>
          <w:szCs w:val="28"/>
        </w:rPr>
        <w:t xml:space="preserve">if </w:t>
      </w:r>
      <w:r w:rsidR="00E42F54" w:rsidRPr="007F5D38">
        <w:rPr>
          <w:rFonts w:ascii="Calibri" w:hAnsi="Calibri" w:cs="Times New Roman"/>
          <w:color w:val="000000"/>
          <w:sz w:val="28"/>
          <w:szCs w:val="28"/>
        </w:rPr>
        <w:t xml:space="preserve">fuel suppliers cannot obtain enough </w:t>
      </w:r>
      <w:r w:rsidR="00426748" w:rsidRPr="007F5D38">
        <w:rPr>
          <w:rFonts w:ascii="Calibri" w:hAnsi="Calibri" w:cs="Times New Roman"/>
          <w:color w:val="000000"/>
          <w:sz w:val="28"/>
          <w:szCs w:val="28"/>
        </w:rPr>
        <w:t>allowances,</w:t>
      </w:r>
      <w:r w:rsidR="00E42F54" w:rsidRPr="007F5D38">
        <w:rPr>
          <w:rFonts w:ascii="Calibri" w:hAnsi="Calibri" w:cs="Times New Roman"/>
          <w:color w:val="000000"/>
          <w:sz w:val="28"/>
          <w:szCs w:val="28"/>
        </w:rPr>
        <w:t xml:space="preserve"> then they cannot supply fuel to </w:t>
      </w:r>
      <w:r w:rsidR="007F5D38" w:rsidRPr="007F5D38">
        <w:rPr>
          <w:rFonts w:ascii="Calibri" w:hAnsi="Calibri" w:cs="Times New Roman"/>
          <w:color w:val="000000"/>
          <w:sz w:val="28"/>
          <w:szCs w:val="28"/>
        </w:rPr>
        <w:t xml:space="preserve">replenish </w:t>
      </w:r>
      <w:r w:rsidR="00E42F54" w:rsidRPr="007F5D38">
        <w:rPr>
          <w:rFonts w:ascii="Calibri" w:hAnsi="Calibri" w:cs="Times New Roman"/>
          <w:color w:val="000000"/>
          <w:sz w:val="28"/>
          <w:szCs w:val="28"/>
        </w:rPr>
        <w:t>retail gas stations.</w:t>
      </w:r>
      <w:r w:rsidR="00E4301F" w:rsidRPr="007F5D38">
        <w:rPr>
          <w:rFonts w:ascii="Calibri" w:hAnsi="Calibri" w:cs="Times New Roman"/>
          <w:color w:val="000000"/>
          <w:sz w:val="28"/>
          <w:szCs w:val="28"/>
        </w:rPr>
        <w:t xml:space="preserve"> </w:t>
      </w:r>
    </w:p>
    <w:p w14:paraId="411484D8" w14:textId="77777777" w:rsidR="00651D28" w:rsidRPr="007F5D38" w:rsidRDefault="00651D28" w:rsidP="00772742">
      <w:pPr>
        <w:rPr>
          <w:rFonts w:ascii="Calibri" w:hAnsi="Calibri" w:cs="Times New Roman"/>
          <w:color w:val="000000"/>
          <w:sz w:val="28"/>
          <w:szCs w:val="28"/>
        </w:rPr>
      </w:pPr>
    </w:p>
    <w:p w14:paraId="46AC8CBC" w14:textId="40D8F0E6" w:rsidR="00772742" w:rsidRPr="007F5D38" w:rsidRDefault="00651D28" w:rsidP="007F5D38">
      <w:pPr>
        <w:rPr>
          <w:rFonts w:ascii="Calibri" w:hAnsi="Calibri" w:cs="Times New Roman"/>
          <w:color w:val="000000"/>
          <w:sz w:val="28"/>
          <w:szCs w:val="28"/>
        </w:rPr>
      </w:pPr>
      <w:r w:rsidRPr="007F5D38">
        <w:rPr>
          <w:rFonts w:ascii="Calibri" w:hAnsi="Calibri" w:cs="Times New Roman"/>
          <w:color w:val="000000"/>
          <w:sz w:val="28"/>
          <w:szCs w:val="28"/>
        </w:rPr>
        <w:t xml:space="preserve">Compounding this </w:t>
      </w:r>
      <w:r w:rsidR="00AC2301" w:rsidRPr="007F5D38">
        <w:rPr>
          <w:rFonts w:ascii="Calibri" w:hAnsi="Calibri" w:cs="Times New Roman"/>
          <w:color w:val="000000"/>
          <w:sz w:val="28"/>
          <w:szCs w:val="28"/>
        </w:rPr>
        <w:t xml:space="preserve">design </w:t>
      </w:r>
      <w:r w:rsidRPr="007F5D38">
        <w:rPr>
          <w:rFonts w:ascii="Calibri" w:hAnsi="Calibri" w:cs="Times New Roman"/>
          <w:color w:val="000000"/>
          <w:sz w:val="28"/>
          <w:szCs w:val="28"/>
        </w:rPr>
        <w:t xml:space="preserve">flaw is that </w:t>
      </w:r>
      <w:r w:rsidR="00E4301F" w:rsidRPr="007F5D38">
        <w:rPr>
          <w:rFonts w:ascii="Calibri" w:hAnsi="Calibri" w:cs="Times New Roman"/>
          <w:color w:val="000000"/>
          <w:sz w:val="28"/>
          <w:szCs w:val="28"/>
        </w:rPr>
        <w:t xml:space="preserve">anyone </w:t>
      </w:r>
      <w:r w:rsidR="00BC50F8" w:rsidRPr="007F5D38">
        <w:rPr>
          <w:rFonts w:ascii="Calibri" w:hAnsi="Calibri" w:cs="Times New Roman"/>
          <w:color w:val="000000"/>
          <w:sz w:val="28"/>
          <w:szCs w:val="28"/>
        </w:rPr>
        <w:t xml:space="preserve">may purchase </w:t>
      </w:r>
      <w:r w:rsidR="00E4301F" w:rsidRPr="007F5D38">
        <w:rPr>
          <w:rFonts w:ascii="Calibri" w:hAnsi="Calibri" w:cs="Times New Roman"/>
          <w:color w:val="000000"/>
          <w:sz w:val="28"/>
          <w:szCs w:val="28"/>
        </w:rPr>
        <w:t xml:space="preserve">allowances </w:t>
      </w:r>
      <w:r w:rsidR="00BC50F8" w:rsidRPr="007F5D38">
        <w:rPr>
          <w:rFonts w:ascii="Calibri" w:hAnsi="Calibri" w:cs="Times New Roman"/>
          <w:color w:val="000000"/>
          <w:sz w:val="28"/>
          <w:szCs w:val="28"/>
        </w:rPr>
        <w:t xml:space="preserve">at the public auction - </w:t>
      </w:r>
      <w:r w:rsidR="00E4301F" w:rsidRPr="007F5D38">
        <w:rPr>
          <w:rFonts w:ascii="Calibri" w:hAnsi="Calibri" w:cs="Times New Roman"/>
          <w:color w:val="000000"/>
          <w:sz w:val="28"/>
          <w:szCs w:val="28"/>
        </w:rPr>
        <w:t xml:space="preserve">not just regulated entities. </w:t>
      </w:r>
      <w:r w:rsidR="00BC50F8" w:rsidRPr="007F5D38">
        <w:rPr>
          <w:rFonts w:ascii="Calibri" w:hAnsi="Calibri" w:cs="Times New Roman"/>
          <w:color w:val="000000"/>
          <w:sz w:val="28"/>
          <w:szCs w:val="28"/>
        </w:rPr>
        <w:t>For example, in California’s cap and trade program on March 2020 they identify 738 registered auction participants</w:t>
      </w:r>
      <w:r w:rsidR="007F5D38" w:rsidRPr="007F5D38">
        <w:rPr>
          <w:rFonts w:ascii="Calibri" w:hAnsi="Calibri" w:cs="Times New Roman"/>
          <w:color w:val="000000"/>
          <w:sz w:val="28"/>
          <w:szCs w:val="28"/>
        </w:rPr>
        <w:t>,</w:t>
      </w:r>
      <w:r w:rsidR="00BC50F8" w:rsidRPr="007F5D38">
        <w:rPr>
          <w:rFonts w:ascii="Calibri" w:hAnsi="Calibri" w:cs="Times New Roman"/>
          <w:color w:val="000000"/>
          <w:sz w:val="28"/>
          <w:szCs w:val="28"/>
        </w:rPr>
        <w:t xml:space="preserve"> of which 303 were regulated entities. </w:t>
      </w:r>
      <w:r w:rsidR="007F5D38">
        <w:rPr>
          <w:rFonts w:ascii="Calibri" w:hAnsi="Calibri" w:cs="Times New Roman"/>
          <w:color w:val="000000"/>
          <w:sz w:val="28"/>
          <w:szCs w:val="28"/>
        </w:rPr>
        <w:t xml:space="preserve">Most of participants were not regulated entities but were speculators. </w:t>
      </w:r>
      <w:r w:rsidR="00BC50F8" w:rsidRPr="007F5D38">
        <w:rPr>
          <w:rFonts w:ascii="Calibri" w:hAnsi="Calibri" w:cs="Times New Roman"/>
          <w:color w:val="000000"/>
          <w:sz w:val="28"/>
          <w:szCs w:val="28"/>
        </w:rPr>
        <w:t>They include</w:t>
      </w:r>
      <w:r w:rsidR="00AC2301" w:rsidRPr="007F5D38">
        <w:rPr>
          <w:rFonts w:ascii="Calibri" w:hAnsi="Calibri" w:cs="Times New Roman"/>
          <w:color w:val="000000"/>
          <w:sz w:val="28"/>
          <w:szCs w:val="28"/>
        </w:rPr>
        <w:t xml:space="preserve"> </w:t>
      </w:r>
      <w:r w:rsidR="007F5D38">
        <w:rPr>
          <w:rFonts w:ascii="Calibri" w:hAnsi="Calibri" w:cs="Times New Roman"/>
          <w:color w:val="000000"/>
          <w:sz w:val="28"/>
          <w:szCs w:val="28"/>
        </w:rPr>
        <w:t>names you will recognize</w:t>
      </w:r>
      <w:r w:rsidR="007F5D38" w:rsidRPr="007F5D38">
        <w:rPr>
          <w:sz w:val="28"/>
          <w:szCs w:val="28"/>
        </w:rPr>
        <w:t>:</w:t>
      </w:r>
      <w:r w:rsidR="007F5D38">
        <w:rPr>
          <w:sz w:val="28"/>
          <w:szCs w:val="28"/>
        </w:rPr>
        <w:t xml:space="preserve"> </w:t>
      </w:r>
      <w:r w:rsidR="007F5D38" w:rsidRPr="007F5D38">
        <w:rPr>
          <w:sz w:val="28"/>
          <w:szCs w:val="28"/>
        </w:rPr>
        <w:t xml:space="preserve">Nature Conservancy, United Airlines, Royal Bank of Canada, Bank of Australia, Middlebury College, National Audubon Society, Merrill Lynch, MA Audubon Society, Lockheed Martin, John Hancock Life Insurance, JP Morgan Ventures Energy, BP Amoco Chemical, Anheuser-Busch, </w:t>
      </w:r>
      <w:r w:rsidR="007F5D38">
        <w:rPr>
          <w:sz w:val="28"/>
          <w:szCs w:val="28"/>
        </w:rPr>
        <w:t xml:space="preserve">and </w:t>
      </w:r>
      <w:r w:rsidR="007F5D38" w:rsidRPr="007F5D38">
        <w:rPr>
          <w:sz w:val="28"/>
          <w:szCs w:val="28"/>
        </w:rPr>
        <w:t>AD</w:t>
      </w:r>
      <w:r w:rsidR="007F5D38">
        <w:rPr>
          <w:sz w:val="28"/>
          <w:szCs w:val="28"/>
        </w:rPr>
        <w:t>M</w:t>
      </w:r>
      <w:r w:rsidR="007F5D38" w:rsidRPr="007F5D38">
        <w:rPr>
          <w:sz w:val="28"/>
          <w:szCs w:val="28"/>
        </w:rPr>
        <w:t xml:space="preserve"> </w:t>
      </w:r>
      <w:r w:rsidR="007F5D38">
        <w:rPr>
          <w:sz w:val="28"/>
          <w:szCs w:val="28"/>
        </w:rPr>
        <w:t xml:space="preserve">to name a few. The bottom line is if you </w:t>
      </w:r>
      <w:r w:rsidR="00E4301F" w:rsidRPr="007F5D38">
        <w:rPr>
          <w:rFonts w:ascii="Calibri" w:hAnsi="Calibri" w:cs="Times New Roman"/>
          <w:color w:val="000000"/>
          <w:sz w:val="28"/>
          <w:szCs w:val="28"/>
        </w:rPr>
        <w:t xml:space="preserve">buy allowances on the secondary </w:t>
      </w:r>
      <w:r w:rsidR="00BB2F9C" w:rsidRPr="007F5D38">
        <w:rPr>
          <w:rFonts w:ascii="Calibri" w:hAnsi="Calibri" w:cs="Times New Roman"/>
          <w:color w:val="000000"/>
          <w:sz w:val="28"/>
          <w:szCs w:val="28"/>
        </w:rPr>
        <w:t>market,</w:t>
      </w:r>
      <w:r w:rsidR="00E4301F" w:rsidRPr="007F5D38">
        <w:rPr>
          <w:rFonts w:ascii="Calibri" w:hAnsi="Calibri" w:cs="Times New Roman"/>
          <w:color w:val="000000"/>
          <w:sz w:val="28"/>
          <w:szCs w:val="28"/>
        </w:rPr>
        <w:t xml:space="preserve"> you will </w:t>
      </w:r>
      <w:r w:rsidR="00AC2301" w:rsidRPr="007F5D38">
        <w:rPr>
          <w:rFonts w:ascii="Calibri" w:hAnsi="Calibri" w:cs="Times New Roman"/>
          <w:color w:val="000000"/>
          <w:sz w:val="28"/>
          <w:szCs w:val="28"/>
        </w:rPr>
        <w:t xml:space="preserve">expect to </w:t>
      </w:r>
      <w:r w:rsidR="00E4301F" w:rsidRPr="007F5D38">
        <w:rPr>
          <w:rFonts w:ascii="Calibri" w:hAnsi="Calibri" w:cs="Times New Roman"/>
          <w:color w:val="000000"/>
          <w:sz w:val="28"/>
          <w:szCs w:val="28"/>
        </w:rPr>
        <w:t xml:space="preserve">pay a premium for them or </w:t>
      </w:r>
      <w:r w:rsidR="00AC2301" w:rsidRPr="007F5D38">
        <w:rPr>
          <w:rFonts w:ascii="Calibri" w:hAnsi="Calibri" w:cs="Times New Roman"/>
          <w:color w:val="000000"/>
          <w:sz w:val="28"/>
          <w:szCs w:val="28"/>
        </w:rPr>
        <w:t xml:space="preserve">if </w:t>
      </w:r>
      <w:r w:rsidR="00C22D4A" w:rsidRPr="007F5D38">
        <w:rPr>
          <w:rFonts w:ascii="Calibri" w:hAnsi="Calibri" w:cs="Times New Roman"/>
          <w:color w:val="000000"/>
          <w:sz w:val="28"/>
          <w:szCs w:val="28"/>
        </w:rPr>
        <w:t>not,</w:t>
      </w:r>
      <w:r w:rsidR="00AC2301" w:rsidRPr="007F5D38">
        <w:rPr>
          <w:rFonts w:ascii="Calibri" w:hAnsi="Calibri" w:cs="Times New Roman"/>
          <w:color w:val="000000"/>
          <w:sz w:val="28"/>
          <w:szCs w:val="28"/>
        </w:rPr>
        <w:t xml:space="preserve"> </w:t>
      </w:r>
      <w:r w:rsidR="00426748">
        <w:rPr>
          <w:rFonts w:ascii="Calibri" w:hAnsi="Calibri" w:cs="Times New Roman"/>
          <w:color w:val="000000"/>
          <w:sz w:val="28"/>
          <w:szCs w:val="28"/>
        </w:rPr>
        <w:t xml:space="preserve">a fuel supplier </w:t>
      </w:r>
      <w:r w:rsidR="00AC2301" w:rsidRPr="007F5D38">
        <w:rPr>
          <w:rFonts w:ascii="Calibri" w:hAnsi="Calibri" w:cs="Times New Roman"/>
          <w:color w:val="000000"/>
          <w:sz w:val="28"/>
          <w:szCs w:val="28"/>
        </w:rPr>
        <w:t>may choose to</w:t>
      </w:r>
      <w:r w:rsidR="00E4301F" w:rsidRPr="007F5D38">
        <w:rPr>
          <w:rFonts w:ascii="Calibri" w:hAnsi="Calibri" w:cs="Times New Roman"/>
          <w:color w:val="000000"/>
          <w:sz w:val="28"/>
          <w:szCs w:val="28"/>
        </w:rPr>
        <w:t xml:space="preserve"> not sell </w:t>
      </w:r>
      <w:r w:rsidR="00AC2301" w:rsidRPr="007F5D38">
        <w:rPr>
          <w:rFonts w:ascii="Calibri" w:hAnsi="Calibri" w:cs="Times New Roman"/>
          <w:color w:val="000000"/>
          <w:sz w:val="28"/>
          <w:szCs w:val="28"/>
        </w:rPr>
        <w:t xml:space="preserve">as much </w:t>
      </w:r>
      <w:r w:rsidR="00E4301F" w:rsidRPr="007F5D38">
        <w:rPr>
          <w:rFonts w:ascii="Calibri" w:hAnsi="Calibri" w:cs="Times New Roman"/>
          <w:color w:val="000000"/>
          <w:sz w:val="28"/>
          <w:szCs w:val="28"/>
        </w:rPr>
        <w:t xml:space="preserve">fuel </w:t>
      </w:r>
      <w:r w:rsidR="00AC2301" w:rsidRPr="007F5D38">
        <w:rPr>
          <w:rFonts w:ascii="Calibri" w:hAnsi="Calibri" w:cs="Times New Roman"/>
          <w:color w:val="000000"/>
          <w:sz w:val="28"/>
          <w:szCs w:val="28"/>
        </w:rPr>
        <w:t xml:space="preserve">or </w:t>
      </w:r>
      <w:r w:rsidRPr="007F5D38">
        <w:rPr>
          <w:rFonts w:ascii="Calibri" w:hAnsi="Calibri" w:cs="Times New Roman"/>
          <w:color w:val="000000"/>
          <w:sz w:val="28"/>
          <w:szCs w:val="28"/>
        </w:rPr>
        <w:t xml:space="preserve">suspend sales </w:t>
      </w:r>
      <w:r w:rsidR="00E4301F" w:rsidRPr="007F5D38">
        <w:rPr>
          <w:rFonts w:ascii="Calibri" w:hAnsi="Calibri" w:cs="Times New Roman"/>
          <w:color w:val="000000"/>
          <w:sz w:val="28"/>
          <w:szCs w:val="28"/>
        </w:rPr>
        <w:t xml:space="preserve">until </w:t>
      </w:r>
      <w:r w:rsidR="00426748">
        <w:rPr>
          <w:rFonts w:ascii="Calibri" w:hAnsi="Calibri" w:cs="Times New Roman"/>
          <w:color w:val="000000"/>
          <w:sz w:val="28"/>
          <w:szCs w:val="28"/>
        </w:rPr>
        <w:t xml:space="preserve">they </w:t>
      </w:r>
      <w:r w:rsidR="00E4301F" w:rsidRPr="007F5D38">
        <w:rPr>
          <w:rFonts w:ascii="Calibri" w:hAnsi="Calibri" w:cs="Times New Roman"/>
          <w:color w:val="000000"/>
          <w:sz w:val="28"/>
          <w:szCs w:val="28"/>
        </w:rPr>
        <w:t xml:space="preserve">can get </w:t>
      </w:r>
      <w:r w:rsidR="00AC2301" w:rsidRPr="007F5D38">
        <w:rPr>
          <w:rFonts w:ascii="Calibri" w:hAnsi="Calibri" w:cs="Times New Roman"/>
          <w:color w:val="000000"/>
          <w:sz w:val="28"/>
          <w:szCs w:val="28"/>
        </w:rPr>
        <w:t xml:space="preserve">allowances at </w:t>
      </w:r>
      <w:r w:rsidR="007F5D38">
        <w:rPr>
          <w:rFonts w:ascii="Calibri" w:hAnsi="Calibri" w:cs="Times New Roman"/>
          <w:color w:val="000000"/>
          <w:sz w:val="28"/>
          <w:szCs w:val="28"/>
        </w:rPr>
        <w:t xml:space="preserve">the next public auction </w:t>
      </w:r>
      <w:r w:rsidR="00E4301F" w:rsidRPr="007F5D38">
        <w:rPr>
          <w:rFonts w:ascii="Calibri" w:hAnsi="Calibri" w:cs="Times New Roman"/>
          <w:color w:val="000000"/>
          <w:sz w:val="28"/>
          <w:szCs w:val="28"/>
        </w:rPr>
        <w:t xml:space="preserve">three months later.  </w:t>
      </w:r>
    </w:p>
    <w:p w14:paraId="649FDEB0" w14:textId="0D6D5997" w:rsidR="00772742" w:rsidRPr="007F5D38" w:rsidRDefault="00772742" w:rsidP="00772742">
      <w:pPr>
        <w:rPr>
          <w:rFonts w:ascii="Calibri" w:hAnsi="Calibri" w:cs="Times New Roman"/>
          <w:color w:val="000000"/>
          <w:sz w:val="28"/>
          <w:szCs w:val="28"/>
        </w:rPr>
      </w:pPr>
    </w:p>
    <w:p w14:paraId="642EF055" w14:textId="4E206B9A" w:rsidR="00772742" w:rsidRPr="007F5D38" w:rsidRDefault="00AA363C" w:rsidP="00772742">
      <w:pPr>
        <w:rPr>
          <w:rFonts w:ascii="Calibri" w:hAnsi="Calibri" w:cs="Times New Roman"/>
          <w:color w:val="000000"/>
          <w:sz w:val="28"/>
          <w:szCs w:val="28"/>
        </w:rPr>
      </w:pPr>
      <w:r w:rsidRPr="007F5D38">
        <w:rPr>
          <w:rFonts w:ascii="Calibri" w:hAnsi="Calibri" w:cs="Times New Roman"/>
          <w:color w:val="000000"/>
          <w:sz w:val="28"/>
          <w:szCs w:val="28"/>
        </w:rPr>
        <w:lastRenderedPageBreak/>
        <w:t xml:space="preserve">As I said at the outset of my remarks, </w:t>
      </w:r>
      <w:r w:rsidR="00772742" w:rsidRPr="007F5D38">
        <w:rPr>
          <w:rFonts w:ascii="Calibri" w:hAnsi="Calibri" w:cs="Times New Roman"/>
          <w:color w:val="000000"/>
          <w:sz w:val="28"/>
          <w:szCs w:val="28"/>
        </w:rPr>
        <w:t xml:space="preserve">NECSEMA is not opposed to sensible approaches to reduce transportation emissions. We are not against </w:t>
      </w:r>
      <w:r w:rsidR="00651D28" w:rsidRPr="007F5D38">
        <w:rPr>
          <w:rFonts w:ascii="Calibri" w:hAnsi="Calibri" w:cs="Times New Roman"/>
          <w:color w:val="000000"/>
          <w:sz w:val="28"/>
          <w:szCs w:val="28"/>
        </w:rPr>
        <w:t xml:space="preserve">the proliferation and transition </w:t>
      </w:r>
      <w:r w:rsidR="00772742" w:rsidRPr="007F5D38">
        <w:rPr>
          <w:rFonts w:ascii="Calibri" w:hAnsi="Calibri" w:cs="Times New Roman"/>
          <w:color w:val="000000"/>
          <w:sz w:val="28"/>
          <w:szCs w:val="28"/>
        </w:rPr>
        <w:t>toward electric vehicles (EVs) either. We do object</w:t>
      </w:r>
      <w:r w:rsidR="00C22D4A" w:rsidRPr="007F5D38">
        <w:rPr>
          <w:rFonts w:ascii="Calibri" w:hAnsi="Calibri" w:cs="Times New Roman"/>
          <w:color w:val="000000"/>
          <w:sz w:val="28"/>
          <w:szCs w:val="28"/>
        </w:rPr>
        <w:t>;</w:t>
      </w:r>
      <w:r w:rsidRPr="007F5D38">
        <w:rPr>
          <w:rFonts w:ascii="Calibri" w:hAnsi="Calibri" w:cs="Times New Roman"/>
          <w:color w:val="000000"/>
          <w:sz w:val="28"/>
          <w:szCs w:val="28"/>
        </w:rPr>
        <w:t xml:space="preserve"> however,</w:t>
      </w:r>
      <w:r w:rsidR="00772742" w:rsidRPr="007F5D38">
        <w:rPr>
          <w:rFonts w:ascii="Calibri" w:hAnsi="Calibri" w:cs="Times New Roman"/>
          <w:color w:val="000000"/>
          <w:sz w:val="28"/>
          <w:szCs w:val="28"/>
        </w:rPr>
        <w:t xml:space="preserve"> to how TCI proposes to do that</w:t>
      </w:r>
      <w:r w:rsidR="00C22D4A" w:rsidRPr="007F5D38">
        <w:rPr>
          <w:rFonts w:ascii="Calibri" w:hAnsi="Calibri" w:cs="Times New Roman"/>
          <w:color w:val="000000"/>
          <w:sz w:val="28"/>
          <w:szCs w:val="28"/>
        </w:rPr>
        <w:t xml:space="preserve"> through its design, risking outages and shortages, and excluding peoples voices the process, and its overall poor value and net loss of revenue. </w:t>
      </w:r>
      <w:r w:rsidR="00772742" w:rsidRPr="007F5D38">
        <w:rPr>
          <w:rFonts w:ascii="Calibri" w:hAnsi="Calibri" w:cs="Times New Roman"/>
          <w:color w:val="000000"/>
          <w:sz w:val="28"/>
          <w:szCs w:val="28"/>
        </w:rPr>
        <w:t xml:space="preserve"> There are far more transparent and streamlined approaches to raise the revenue </w:t>
      </w:r>
      <w:r w:rsidR="00E4301F" w:rsidRPr="007F5D38">
        <w:rPr>
          <w:rFonts w:ascii="Calibri" w:hAnsi="Calibri" w:cs="Times New Roman"/>
          <w:color w:val="000000"/>
          <w:sz w:val="28"/>
          <w:szCs w:val="28"/>
        </w:rPr>
        <w:t xml:space="preserve">without </w:t>
      </w:r>
      <w:r w:rsidR="00BB2F9C" w:rsidRPr="007F5D38">
        <w:rPr>
          <w:rFonts w:ascii="Calibri" w:hAnsi="Calibri" w:cs="Times New Roman"/>
          <w:color w:val="000000"/>
          <w:sz w:val="28"/>
          <w:szCs w:val="28"/>
        </w:rPr>
        <w:t xml:space="preserve">upsetting the fueling marketplace, </w:t>
      </w:r>
      <w:r w:rsidRPr="007F5D38">
        <w:rPr>
          <w:rFonts w:ascii="Calibri" w:hAnsi="Calibri" w:cs="Times New Roman"/>
          <w:color w:val="000000"/>
          <w:sz w:val="28"/>
          <w:szCs w:val="28"/>
        </w:rPr>
        <w:t xml:space="preserve">to </w:t>
      </w:r>
      <w:r w:rsidR="00772742" w:rsidRPr="007F5D38">
        <w:rPr>
          <w:rFonts w:ascii="Calibri" w:hAnsi="Calibri" w:cs="Times New Roman"/>
          <w:color w:val="000000"/>
          <w:sz w:val="28"/>
          <w:szCs w:val="28"/>
        </w:rPr>
        <w:t xml:space="preserve">jumpstart this </w:t>
      </w:r>
      <w:r w:rsidR="007F5D38">
        <w:rPr>
          <w:rFonts w:ascii="Calibri" w:hAnsi="Calibri" w:cs="Times New Roman"/>
          <w:color w:val="000000"/>
          <w:sz w:val="28"/>
          <w:szCs w:val="28"/>
        </w:rPr>
        <w:t xml:space="preserve">mobility </w:t>
      </w:r>
      <w:r w:rsidR="00772742" w:rsidRPr="007F5D38">
        <w:rPr>
          <w:rFonts w:ascii="Calibri" w:hAnsi="Calibri" w:cs="Times New Roman"/>
          <w:color w:val="000000"/>
          <w:sz w:val="28"/>
          <w:szCs w:val="28"/>
        </w:rPr>
        <w:t xml:space="preserve">evolution. </w:t>
      </w:r>
      <w:r w:rsidR="007F5D38">
        <w:rPr>
          <w:rFonts w:ascii="Calibri" w:hAnsi="Calibri" w:cs="Times New Roman"/>
          <w:color w:val="000000"/>
          <w:sz w:val="28"/>
          <w:szCs w:val="28"/>
        </w:rPr>
        <w:t xml:space="preserve">However, </w:t>
      </w:r>
      <w:r w:rsidR="00772742" w:rsidRPr="007F5D38">
        <w:rPr>
          <w:rFonts w:ascii="Calibri" w:hAnsi="Calibri" w:cs="Times New Roman"/>
          <w:color w:val="000000"/>
          <w:sz w:val="28"/>
          <w:szCs w:val="28"/>
        </w:rPr>
        <w:t>TCI is not it.    </w:t>
      </w:r>
    </w:p>
    <w:p w14:paraId="406B709D" w14:textId="74CC112C" w:rsidR="00C22D4A" w:rsidRPr="007F5D38" w:rsidRDefault="00C22D4A" w:rsidP="00772742">
      <w:pPr>
        <w:rPr>
          <w:rFonts w:ascii="Calibri" w:hAnsi="Calibri" w:cs="Times New Roman"/>
          <w:color w:val="000000"/>
          <w:sz w:val="28"/>
          <w:szCs w:val="28"/>
        </w:rPr>
      </w:pPr>
    </w:p>
    <w:p w14:paraId="53BBB287" w14:textId="62BCD476" w:rsidR="00C22D4A" w:rsidRPr="007F5D38" w:rsidRDefault="00C22D4A" w:rsidP="00772742">
      <w:pPr>
        <w:rPr>
          <w:rFonts w:ascii="Calibri" w:hAnsi="Calibri" w:cs="Times New Roman"/>
          <w:color w:val="000000"/>
          <w:sz w:val="28"/>
          <w:szCs w:val="28"/>
        </w:rPr>
      </w:pPr>
    </w:p>
    <w:p w14:paraId="6F29DAEA" w14:textId="77777777" w:rsidR="001F6F5B" w:rsidRPr="007F5D38" w:rsidRDefault="001F6F5B">
      <w:pPr>
        <w:rPr>
          <w:sz w:val="28"/>
          <w:szCs w:val="28"/>
        </w:rPr>
      </w:pPr>
    </w:p>
    <w:sectPr w:rsidR="001F6F5B" w:rsidRPr="007F5D38" w:rsidSect="00C0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42"/>
    <w:rsid w:val="000016E4"/>
    <w:rsid w:val="001637CB"/>
    <w:rsid w:val="001F39EF"/>
    <w:rsid w:val="001F6F5B"/>
    <w:rsid w:val="0025146E"/>
    <w:rsid w:val="0025291B"/>
    <w:rsid w:val="00257AD4"/>
    <w:rsid w:val="002813F4"/>
    <w:rsid w:val="00296287"/>
    <w:rsid w:val="002E0FBC"/>
    <w:rsid w:val="0042268C"/>
    <w:rsid w:val="00426748"/>
    <w:rsid w:val="0043547C"/>
    <w:rsid w:val="00470261"/>
    <w:rsid w:val="00484C5A"/>
    <w:rsid w:val="004F02CC"/>
    <w:rsid w:val="00503B1F"/>
    <w:rsid w:val="005539F1"/>
    <w:rsid w:val="00595E3C"/>
    <w:rsid w:val="005B2C37"/>
    <w:rsid w:val="005B3D0D"/>
    <w:rsid w:val="00650FDA"/>
    <w:rsid w:val="00651D28"/>
    <w:rsid w:val="0065326C"/>
    <w:rsid w:val="00661225"/>
    <w:rsid w:val="00772742"/>
    <w:rsid w:val="007874DB"/>
    <w:rsid w:val="007E6A2B"/>
    <w:rsid w:val="007F0179"/>
    <w:rsid w:val="007F5D38"/>
    <w:rsid w:val="00813005"/>
    <w:rsid w:val="00900ACE"/>
    <w:rsid w:val="00A34825"/>
    <w:rsid w:val="00A52F40"/>
    <w:rsid w:val="00AA363C"/>
    <w:rsid w:val="00AC2301"/>
    <w:rsid w:val="00B801D0"/>
    <w:rsid w:val="00BB2F9C"/>
    <w:rsid w:val="00BC50F8"/>
    <w:rsid w:val="00C02BDC"/>
    <w:rsid w:val="00C22D4A"/>
    <w:rsid w:val="00C469D4"/>
    <w:rsid w:val="00D41F4F"/>
    <w:rsid w:val="00D428E3"/>
    <w:rsid w:val="00D81A30"/>
    <w:rsid w:val="00E01DC7"/>
    <w:rsid w:val="00E37A09"/>
    <w:rsid w:val="00E42F54"/>
    <w:rsid w:val="00E4301F"/>
    <w:rsid w:val="00E76D95"/>
    <w:rsid w:val="00E91594"/>
    <w:rsid w:val="00EB3853"/>
    <w:rsid w:val="00EB749E"/>
    <w:rsid w:val="00EE5692"/>
    <w:rsid w:val="00EF72C0"/>
    <w:rsid w:val="00F15809"/>
    <w:rsid w:val="00F338C4"/>
    <w:rsid w:val="00FB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BA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583">
      <w:bodyDiv w:val="1"/>
      <w:marLeft w:val="0"/>
      <w:marRight w:val="0"/>
      <w:marTop w:val="0"/>
      <w:marBottom w:val="0"/>
      <w:divBdr>
        <w:top w:val="none" w:sz="0" w:space="0" w:color="auto"/>
        <w:left w:val="none" w:sz="0" w:space="0" w:color="auto"/>
        <w:bottom w:val="none" w:sz="0" w:space="0" w:color="auto"/>
        <w:right w:val="none" w:sz="0" w:space="0" w:color="auto"/>
      </w:divBdr>
    </w:div>
    <w:div w:id="1970471533">
      <w:bodyDiv w:val="1"/>
      <w:marLeft w:val="0"/>
      <w:marRight w:val="0"/>
      <w:marTop w:val="0"/>
      <w:marBottom w:val="0"/>
      <w:divBdr>
        <w:top w:val="none" w:sz="0" w:space="0" w:color="auto"/>
        <w:left w:val="none" w:sz="0" w:space="0" w:color="auto"/>
        <w:bottom w:val="none" w:sz="0" w:space="0" w:color="auto"/>
        <w:right w:val="none" w:sz="0" w:space="0" w:color="auto"/>
      </w:divBdr>
    </w:div>
    <w:div w:id="2009015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Shaer</dc:creator>
  <cp:keywords/>
  <dc:description/>
  <cp:lastModifiedBy>David Chu</cp:lastModifiedBy>
  <cp:revision>12</cp:revision>
  <cp:lastPrinted>2021-05-17T15:03:00Z</cp:lastPrinted>
  <dcterms:created xsi:type="dcterms:W3CDTF">2021-05-17T14:43:00Z</dcterms:created>
  <dcterms:modified xsi:type="dcterms:W3CDTF">2021-05-19T14:30:00Z</dcterms:modified>
</cp:coreProperties>
</file>